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68A05" w14:textId="1428FD4B" w:rsidR="00876CE1" w:rsidRPr="00F77AB4" w:rsidRDefault="00CB01B3" w:rsidP="00406B29">
      <w:pPr>
        <w:jc w:val="both"/>
        <w:rPr>
          <w:rFonts w:ascii="Arial" w:hAnsi="Arial" w:cs="Arial"/>
          <w:sz w:val="18"/>
          <w:szCs w:val="18"/>
          <w:lang w:val="es-ES"/>
        </w:rPr>
      </w:pPr>
      <w:r w:rsidRPr="00F77AB4">
        <w:rPr>
          <w:rFonts w:ascii="Arial" w:hAnsi="Arial" w:cs="Arial"/>
          <w:sz w:val="18"/>
          <w:szCs w:val="18"/>
          <w:lang w:val="es-ES"/>
        </w:rPr>
        <w:t>420 40 - 14</w:t>
      </w:r>
    </w:p>
    <w:p w14:paraId="0389ECC2" w14:textId="77777777" w:rsidR="00876CE1" w:rsidRPr="00F77AB4" w:rsidRDefault="00876CE1" w:rsidP="00406B29">
      <w:pPr>
        <w:jc w:val="both"/>
        <w:rPr>
          <w:rFonts w:ascii="Arial" w:hAnsi="Arial" w:cs="Arial"/>
          <w:sz w:val="18"/>
          <w:szCs w:val="18"/>
          <w:lang w:val="es-ES"/>
        </w:rPr>
      </w:pPr>
    </w:p>
    <w:p w14:paraId="3ECDE2F4" w14:textId="77777777" w:rsidR="00876CE1" w:rsidRPr="00F77AB4" w:rsidRDefault="00A67003" w:rsidP="00406B29">
      <w:pPr>
        <w:jc w:val="center"/>
        <w:rPr>
          <w:rFonts w:ascii="Arial" w:hAnsi="Arial" w:cs="Arial"/>
          <w:sz w:val="18"/>
          <w:szCs w:val="18"/>
          <w:lang w:val="es-ES"/>
        </w:rPr>
      </w:pPr>
      <w:r w:rsidRPr="00F77AB4">
        <w:rPr>
          <w:rFonts w:ascii="Arial" w:hAnsi="Arial" w:cs="Arial"/>
          <w:sz w:val="18"/>
          <w:szCs w:val="18"/>
          <w:lang w:val="es-ES"/>
        </w:rPr>
        <w:t>“</w:t>
      </w:r>
      <w:r w:rsidR="00160197" w:rsidRPr="00F77AB4">
        <w:rPr>
          <w:rFonts w:ascii="Arial" w:hAnsi="Arial" w:cs="Arial"/>
          <w:sz w:val="18"/>
          <w:szCs w:val="18"/>
          <w:lang w:val="es-ES"/>
        </w:rPr>
        <w:t>Auto p</w:t>
      </w:r>
      <w:r w:rsidR="006C09BB" w:rsidRPr="00F77AB4">
        <w:rPr>
          <w:rFonts w:ascii="Arial" w:hAnsi="Arial" w:cs="Arial"/>
          <w:sz w:val="18"/>
          <w:szCs w:val="18"/>
          <w:lang w:val="es-ES"/>
        </w:rPr>
        <w:t xml:space="preserve">or el cual </w:t>
      </w:r>
      <w:r w:rsidR="00876CE1" w:rsidRPr="00F77AB4">
        <w:rPr>
          <w:rFonts w:ascii="Arial" w:hAnsi="Arial" w:cs="Arial"/>
          <w:sz w:val="18"/>
          <w:szCs w:val="18"/>
          <w:lang w:val="es-ES"/>
        </w:rPr>
        <w:t>Ordena la Publicación de un acto administrativo en la página Web de la</w:t>
      </w:r>
    </w:p>
    <w:p w14:paraId="66CDE120" w14:textId="7B8891AA" w:rsidR="006C09BB" w:rsidRPr="00F77AB4" w:rsidRDefault="00876CE1" w:rsidP="00406B29">
      <w:pPr>
        <w:jc w:val="center"/>
        <w:rPr>
          <w:rFonts w:ascii="Arial" w:hAnsi="Arial" w:cs="Arial"/>
          <w:sz w:val="18"/>
          <w:szCs w:val="18"/>
          <w:lang w:val="es-ES"/>
        </w:rPr>
      </w:pPr>
      <w:r w:rsidRPr="00F77AB4">
        <w:rPr>
          <w:rFonts w:ascii="Arial" w:hAnsi="Arial" w:cs="Arial"/>
          <w:sz w:val="18"/>
          <w:szCs w:val="18"/>
          <w:lang w:val="es-ES"/>
        </w:rPr>
        <w:t>Gobernación de Casanare</w:t>
      </w:r>
      <w:r w:rsidR="00A67003" w:rsidRPr="00F77AB4">
        <w:rPr>
          <w:rFonts w:ascii="Arial" w:hAnsi="Arial" w:cs="Arial"/>
          <w:sz w:val="18"/>
          <w:szCs w:val="18"/>
          <w:lang w:val="es-ES"/>
        </w:rPr>
        <w:t>”</w:t>
      </w:r>
    </w:p>
    <w:p w14:paraId="21A9458A" w14:textId="77777777" w:rsidR="006C09BB" w:rsidRPr="00F77AB4" w:rsidRDefault="006C09BB" w:rsidP="00406B29">
      <w:pPr>
        <w:jc w:val="both"/>
        <w:rPr>
          <w:rFonts w:ascii="Arial" w:hAnsi="Arial" w:cs="Arial"/>
          <w:sz w:val="18"/>
          <w:szCs w:val="18"/>
          <w:lang w:val="es-ES"/>
        </w:rPr>
      </w:pPr>
    </w:p>
    <w:p w14:paraId="74E6CAD7" w14:textId="77777777" w:rsidR="005F30F3" w:rsidRPr="00F77AB4" w:rsidRDefault="00D17B72" w:rsidP="00406B29">
      <w:pPr>
        <w:jc w:val="both"/>
        <w:rPr>
          <w:rFonts w:ascii="Arial" w:hAnsi="Arial" w:cs="Arial"/>
          <w:sz w:val="18"/>
          <w:szCs w:val="18"/>
          <w:lang w:val="es-ES"/>
        </w:rPr>
      </w:pPr>
      <w:r w:rsidRPr="00F77AB4">
        <w:rPr>
          <w:rFonts w:ascii="Arial" w:hAnsi="Arial" w:cs="Arial"/>
          <w:sz w:val="18"/>
          <w:szCs w:val="18"/>
          <w:lang w:val="es-ES"/>
        </w:rPr>
        <w:t>El(</w:t>
      </w:r>
      <w:r w:rsidR="006C09BB" w:rsidRPr="00F77AB4">
        <w:rPr>
          <w:rFonts w:ascii="Arial" w:hAnsi="Arial" w:cs="Arial"/>
          <w:sz w:val="18"/>
          <w:szCs w:val="18"/>
          <w:lang w:val="es-ES"/>
        </w:rPr>
        <w:t>La</w:t>
      </w:r>
      <w:r w:rsidRPr="00F77AB4">
        <w:rPr>
          <w:rFonts w:ascii="Arial" w:hAnsi="Arial" w:cs="Arial"/>
          <w:sz w:val="18"/>
          <w:szCs w:val="18"/>
          <w:lang w:val="es-ES"/>
        </w:rPr>
        <w:t>)</w:t>
      </w:r>
      <w:r w:rsidR="006C09BB" w:rsidRPr="00F77AB4">
        <w:rPr>
          <w:rFonts w:ascii="Arial" w:hAnsi="Arial" w:cs="Arial"/>
          <w:sz w:val="18"/>
          <w:szCs w:val="18"/>
          <w:lang w:val="es-ES"/>
        </w:rPr>
        <w:t xml:space="preserve"> suscrit</w:t>
      </w:r>
      <w:r w:rsidRPr="00F77AB4">
        <w:rPr>
          <w:rFonts w:ascii="Arial" w:hAnsi="Arial" w:cs="Arial"/>
          <w:sz w:val="18"/>
          <w:szCs w:val="18"/>
          <w:lang w:val="es-ES"/>
        </w:rPr>
        <w:t>o(</w:t>
      </w:r>
      <w:r w:rsidR="006C09BB" w:rsidRPr="00F77AB4">
        <w:rPr>
          <w:rFonts w:ascii="Arial" w:hAnsi="Arial" w:cs="Arial"/>
          <w:sz w:val="18"/>
          <w:szCs w:val="18"/>
          <w:lang w:val="es-ES"/>
        </w:rPr>
        <w:t>a</w:t>
      </w:r>
      <w:r w:rsidRPr="00F77AB4">
        <w:rPr>
          <w:rFonts w:ascii="Arial" w:hAnsi="Arial" w:cs="Arial"/>
          <w:sz w:val="18"/>
          <w:szCs w:val="18"/>
          <w:lang w:val="es-ES"/>
        </w:rPr>
        <w:t>)</w:t>
      </w:r>
      <w:r w:rsidR="006C09BB" w:rsidRPr="00F77AB4">
        <w:rPr>
          <w:rFonts w:ascii="Arial" w:hAnsi="Arial" w:cs="Arial"/>
          <w:sz w:val="18"/>
          <w:szCs w:val="18"/>
          <w:lang w:val="es-ES"/>
        </w:rPr>
        <w:t xml:space="preserve"> funcionari</w:t>
      </w:r>
      <w:r w:rsidRPr="00F77AB4">
        <w:rPr>
          <w:rFonts w:ascii="Arial" w:hAnsi="Arial" w:cs="Arial"/>
          <w:sz w:val="18"/>
          <w:szCs w:val="18"/>
          <w:lang w:val="es-ES"/>
        </w:rPr>
        <w:t>o(</w:t>
      </w:r>
      <w:r w:rsidR="006C09BB" w:rsidRPr="00F77AB4">
        <w:rPr>
          <w:rFonts w:ascii="Arial" w:hAnsi="Arial" w:cs="Arial"/>
          <w:sz w:val="18"/>
          <w:szCs w:val="18"/>
          <w:lang w:val="es-ES"/>
        </w:rPr>
        <w:t>a</w:t>
      </w:r>
      <w:r w:rsidRPr="00F77AB4">
        <w:rPr>
          <w:rFonts w:ascii="Arial" w:hAnsi="Arial" w:cs="Arial"/>
          <w:sz w:val="18"/>
          <w:szCs w:val="18"/>
          <w:lang w:val="es-ES"/>
        </w:rPr>
        <w:t>)</w:t>
      </w:r>
      <w:r w:rsidR="00C432A6" w:rsidRPr="00F77AB4">
        <w:rPr>
          <w:rFonts w:ascii="Arial" w:hAnsi="Arial" w:cs="Arial"/>
          <w:sz w:val="18"/>
          <w:szCs w:val="18"/>
        </w:rPr>
        <w:t xml:space="preserve"> competente de la función de liquidación oficial de la Dirección Técnica de Rentas de la Secretaria de Hacienda de Casanare, de acuerdo a las facultades asignadas en la Resolución No. 002 del 7 Enero de 2015, emanada de la Secretaría de Hacienda de Casanare y en atención a lo señalado en el Artículo 339 Estatuto Tributario del departamento de Casanare, hace constar que recibió de la oficina de fiscalización el expediente</w:t>
      </w:r>
      <w:r w:rsidR="005F30F3" w:rsidRPr="00F77AB4">
        <w:rPr>
          <w:rFonts w:ascii="Arial" w:hAnsi="Arial" w:cs="Arial"/>
          <w:sz w:val="18"/>
          <w:szCs w:val="18"/>
        </w:rPr>
        <w:t xml:space="preserve"> ${numeroexpediente} a nombre del contribuyente</w:t>
      </w:r>
      <w:r w:rsidR="005F30F3" w:rsidRPr="00F77AB4">
        <w:rPr>
          <w:rFonts w:ascii="Arial" w:hAnsi="Arial" w:cs="Arial"/>
          <w:sz w:val="18"/>
          <w:szCs w:val="18"/>
          <w:lang w:val="es-ES"/>
        </w:rPr>
        <w:t xml:space="preserve"> </w:t>
      </w:r>
      <w:r w:rsidR="00E542F9" w:rsidRPr="00F77AB4">
        <w:rPr>
          <w:rFonts w:ascii="Arial" w:hAnsi="Arial" w:cs="Arial"/>
          <w:sz w:val="18"/>
          <w:szCs w:val="18"/>
          <w:lang w:val="es-ES"/>
        </w:rPr>
        <w:t>${textopropietariovehiculo</w:t>
      </w:r>
      <w:r w:rsidR="00AE71EE" w:rsidRPr="00F77AB4">
        <w:rPr>
          <w:rFonts w:ascii="Arial" w:hAnsi="Arial" w:cs="Arial"/>
          <w:sz w:val="18"/>
          <w:szCs w:val="18"/>
          <w:lang w:val="es-ES"/>
        </w:rPr>
        <w:t>}</w:t>
      </w:r>
      <w:r w:rsidR="005F30F3" w:rsidRPr="00F77AB4">
        <w:rPr>
          <w:rFonts w:ascii="Arial" w:hAnsi="Arial" w:cs="Arial"/>
          <w:sz w:val="18"/>
          <w:szCs w:val="18"/>
          <w:lang w:val="es-ES"/>
        </w:rPr>
        <w:t xml:space="preserve"> y </w:t>
      </w:r>
      <w:r w:rsidR="006C09BB" w:rsidRPr="00F77AB4">
        <w:rPr>
          <w:rFonts w:ascii="Arial" w:hAnsi="Arial" w:cs="Arial"/>
          <w:sz w:val="18"/>
          <w:szCs w:val="18"/>
          <w:lang w:val="es-ES"/>
        </w:rPr>
        <w:t>propietario de</w:t>
      </w:r>
      <w:r w:rsidR="00AE71EE" w:rsidRPr="00F77AB4">
        <w:rPr>
          <w:rFonts w:ascii="Arial" w:hAnsi="Arial" w:cs="Arial"/>
          <w:sz w:val="18"/>
          <w:szCs w:val="18"/>
          <w:lang w:val="es-ES"/>
        </w:rPr>
        <w:t>l</w:t>
      </w:r>
      <w:r w:rsidR="006C09BB" w:rsidRPr="00F77AB4">
        <w:rPr>
          <w:rFonts w:ascii="Arial" w:hAnsi="Arial" w:cs="Arial"/>
          <w:sz w:val="18"/>
          <w:szCs w:val="18"/>
          <w:lang w:val="es-ES"/>
        </w:rPr>
        <w:t xml:space="preserve"> </w:t>
      </w:r>
      <w:r w:rsidR="00AE71EE" w:rsidRPr="00F77AB4">
        <w:rPr>
          <w:rFonts w:ascii="Arial" w:hAnsi="Arial" w:cs="Arial"/>
          <w:sz w:val="18"/>
          <w:szCs w:val="18"/>
          <w:lang w:val="es-ES"/>
        </w:rPr>
        <w:t>vehículo</w:t>
      </w:r>
      <w:r w:rsidR="006C09BB" w:rsidRPr="00F77AB4">
        <w:rPr>
          <w:rFonts w:ascii="Arial" w:hAnsi="Arial" w:cs="Arial"/>
          <w:sz w:val="18"/>
          <w:szCs w:val="18"/>
          <w:lang w:val="es-ES"/>
        </w:rPr>
        <w:t xml:space="preserve"> de placa </w:t>
      </w:r>
      <w:r w:rsidR="00AE71EE" w:rsidRPr="00F77AB4">
        <w:rPr>
          <w:rFonts w:ascii="Arial" w:hAnsi="Arial" w:cs="Arial"/>
          <w:b/>
          <w:sz w:val="18"/>
          <w:szCs w:val="18"/>
          <w:lang w:val="es-ES"/>
        </w:rPr>
        <w:t>${</w:t>
      </w:r>
      <w:r w:rsidR="00E542F9" w:rsidRPr="00F77AB4">
        <w:rPr>
          <w:rFonts w:ascii="Arial" w:hAnsi="Arial" w:cs="Arial"/>
          <w:b/>
          <w:sz w:val="18"/>
          <w:szCs w:val="18"/>
          <w:lang w:val="es-ES"/>
        </w:rPr>
        <w:t>placavehiculo</w:t>
      </w:r>
      <w:r w:rsidR="00AE71EE" w:rsidRPr="00F77AB4">
        <w:rPr>
          <w:rFonts w:ascii="Arial" w:hAnsi="Arial" w:cs="Arial"/>
          <w:b/>
          <w:sz w:val="18"/>
          <w:szCs w:val="18"/>
          <w:lang w:val="es-ES"/>
        </w:rPr>
        <w:t>}</w:t>
      </w:r>
      <w:r w:rsidR="005F30F3" w:rsidRPr="00F77AB4">
        <w:rPr>
          <w:rFonts w:ascii="Arial" w:hAnsi="Arial" w:cs="Arial"/>
          <w:sz w:val="18"/>
          <w:szCs w:val="18"/>
          <w:lang w:val="es-ES"/>
        </w:rPr>
        <w:t xml:space="preserve"> donde se inició proceso tributario por omisión de la declaración y pago del impuesto sobre vehículos automotores.</w:t>
      </w:r>
    </w:p>
    <w:p w14:paraId="295D14E8" w14:textId="77777777" w:rsidR="00ED5622" w:rsidRPr="00F77AB4" w:rsidRDefault="00ED5622" w:rsidP="00406B29">
      <w:pPr>
        <w:jc w:val="both"/>
        <w:rPr>
          <w:rFonts w:ascii="Arial" w:hAnsi="Arial" w:cs="Arial"/>
          <w:sz w:val="18"/>
          <w:szCs w:val="18"/>
          <w:lang w:val="es-ES"/>
        </w:rPr>
      </w:pPr>
    </w:p>
    <w:p w14:paraId="72F7DBF9" w14:textId="1AC1B75D" w:rsidR="00ED5622" w:rsidRPr="00F77AB4" w:rsidRDefault="00ED5622" w:rsidP="00406B29">
      <w:pPr>
        <w:jc w:val="both"/>
        <w:rPr>
          <w:rFonts w:ascii="Arial" w:hAnsi="Arial" w:cs="Arial"/>
          <w:sz w:val="18"/>
          <w:szCs w:val="18"/>
          <w:lang w:val="es-ES"/>
        </w:rPr>
      </w:pPr>
      <w:r w:rsidRPr="00F77AB4">
        <w:rPr>
          <w:rFonts w:ascii="Arial" w:hAnsi="Arial" w:cs="Arial"/>
          <w:sz w:val="18"/>
          <w:szCs w:val="18"/>
        </w:rPr>
        <w:t xml:space="preserve">Que la oficina de fiscalización de la Dirección de Rentas del Departamento, </w:t>
      </w:r>
      <w:r w:rsidR="007C217B" w:rsidRPr="00F77AB4">
        <w:rPr>
          <w:rFonts w:ascii="Arial" w:hAnsi="Arial" w:cs="Arial"/>
          <w:sz w:val="18"/>
          <w:szCs w:val="18"/>
        </w:rPr>
        <w:t>${</w:t>
      </w:r>
      <w:r w:rsidR="0094779E" w:rsidRPr="00F77AB4">
        <w:rPr>
          <w:rFonts w:ascii="Arial" w:hAnsi="Arial" w:cs="Arial"/>
          <w:sz w:val="18"/>
          <w:szCs w:val="18"/>
        </w:rPr>
        <w:t>texto1especial</w:t>
      </w:r>
      <w:r w:rsidR="00812547" w:rsidRPr="00F77AB4">
        <w:rPr>
          <w:rFonts w:ascii="Arial" w:hAnsi="Arial" w:cs="Arial"/>
          <w:sz w:val="18"/>
          <w:szCs w:val="18"/>
        </w:rPr>
        <w:t>}</w:t>
      </w:r>
    </w:p>
    <w:p w14:paraId="6F71EB32" w14:textId="2B58C6AC" w:rsidR="00406B29" w:rsidRPr="00F77AB4" w:rsidRDefault="0094779E" w:rsidP="00406B29">
      <w:pPr>
        <w:jc w:val="both"/>
        <w:rPr>
          <w:rFonts w:ascii="Arial" w:hAnsi="Arial" w:cs="Arial"/>
          <w:sz w:val="18"/>
          <w:szCs w:val="18"/>
        </w:rPr>
      </w:pPr>
      <w:r w:rsidRPr="00F77AB4">
        <w:rPr>
          <w:rFonts w:ascii="Arial" w:hAnsi="Arial" w:cs="Arial"/>
          <w:sz w:val="18"/>
          <w:szCs w:val="18"/>
        </w:rPr>
        <w:t>${texto2especial}</w:t>
      </w:r>
    </w:p>
    <w:p w14:paraId="15BD70BD" w14:textId="02B3AF41" w:rsidR="006C09BB" w:rsidRPr="00F77AB4" w:rsidRDefault="009A7900" w:rsidP="00406B29">
      <w:pPr>
        <w:jc w:val="both"/>
        <w:rPr>
          <w:rFonts w:ascii="Arial" w:hAnsi="Arial" w:cs="Arial"/>
          <w:sz w:val="18"/>
          <w:szCs w:val="18"/>
          <w:lang w:val="es-ES"/>
        </w:rPr>
      </w:pPr>
      <w:bookmarkStart w:id="0" w:name="_GoBack"/>
      <w:bookmarkEnd w:id="0"/>
      <w:r w:rsidRPr="00F77AB4">
        <w:rPr>
          <w:rFonts w:ascii="Arial" w:hAnsi="Arial" w:cs="Arial"/>
          <w:sz w:val="18"/>
          <w:szCs w:val="18"/>
          <w:lang w:val="es-ES"/>
        </w:rPr>
        <w:t xml:space="preserve">Que se profirió </w:t>
      </w:r>
      <w:r w:rsidR="00406B29" w:rsidRPr="00F77AB4">
        <w:rPr>
          <w:rFonts w:ascii="Arial" w:hAnsi="Arial" w:cs="Arial"/>
          <w:sz w:val="18"/>
          <w:szCs w:val="18"/>
          <w:lang w:val="es-ES"/>
        </w:rPr>
        <w:t xml:space="preserve">la </w:t>
      </w:r>
      <w:r w:rsidR="00B5084C" w:rsidRPr="00B5084C">
        <w:rPr>
          <w:rFonts w:ascii="Arial" w:hAnsi="Arial" w:cs="Arial"/>
          <w:b/>
          <w:sz w:val="18"/>
          <w:szCs w:val="18"/>
          <w:lang w:val="es-ES"/>
        </w:rPr>
        <w:t>Liquidación Oficial de Aforo – Sanción por no Declarar</w:t>
      </w:r>
      <w:r w:rsidR="00901601" w:rsidRPr="00F77AB4">
        <w:rPr>
          <w:rFonts w:ascii="Arial" w:hAnsi="Arial" w:cs="Arial"/>
          <w:b/>
          <w:sz w:val="18"/>
          <w:szCs w:val="18"/>
          <w:lang w:val="es-ES"/>
        </w:rPr>
        <w:t xml:space="preserve"> No. ${numeroliquidacionoficial} de fecha ${fechaliquidacionoficialmc} ${fechaliquidacionoficialdn} de ${fechaliquidacionoficialan}</w:t>
      </w:r>
      <w:r w:rsidR="00CC354E" w:rsidRPr="00F77AB4">
        <w:rPr>
          <w:rFonts w:ascii="Arial" w:hAnsi="Arial" w:cs="Arial"/>
          <w:sz w:val="18"/>
          <w:szCs w:val="18"/>
          <w:lang w:val="es-ES"/>
        </w:rPr>
        <w:t xml:space="preserve">, </w:t>
      </w:r>
      <w:r w:rsidR="00652272" w:rsidRPr="00F77AB4">
        <w:rPr>
          <w:rFonts w:ascii="Arial" w:hAnsi="Arial" w:cs="Arial"/>
          <w:sz w:val="18"/>
          <w:szCs w:val="18"/>
          <w:lang w:val="es-ES"/>
        </w:rPr>
        <w:t>${texto3especial}</w:t>
      </w:r>
    </w:p>
    <w:p w14:paraId="1F9ACB31" w14:textId="571DCFC6" w:rsidR="006C09BB" w:rsidRPr="00F77AB4" w:rsidRDefault="006C09BB" w:rsidP="00406B29">
      <w:pPr>
        <w:jc w:val="both"/>
        <w:rPr>
          <w:rFonts w:ascii="Arial" w:hAnsi="Arial" w:cs="Arial"/>
          <w:sz w:val="18"/>
          <w:szCs w:val="18"/>
          <w:lang w:val="es-ES"/>
        </w:rPr>
      </w:pPr>
    </w:p>
    <w:p w14:paraId="02BBE1A2" w14:textId="26AF4A8C" w:rsidR="00473DB4" w:rsidRPr="00F77AB4" w:rsidRDefault="00473DB4" w:rsidP="00473DB4">
      <w:pPr>
        <w:jc w:val="both"/>
        <w:rPr>
          <w:rFonts w:ascii="Arial" w:hAnsi="Arial" w:cs="Arial"/>
          <w:sz w:val="18"/>
          <w:szCs w:val="18"/>
          <w:lang w:val="es-MX"/>
        </w:rPr>
      </w:pPr>
      <w:r w:rsidRPr="00F77AB4">
        <w:rPr>
          <w:rFonts w:ascii="Arial" w:hAnsi="Arial" w:cs="Arial"/>
          <w:sz w:val="18"/>
          <w:szCs w:val="18"/>
          <w:lang w:val="es-MX"/>
        </w:rPr>
        <w:t>En razón a lo anteriormente mencionado el funcionario(a) competente del área de liquidación.</w:t>
      </w:r>
    </w:p>
    <w:p w14:paraId="7CCBA3FE" w14:textId="77777777" w:rsidR="00473DB4" w:rsidRPr="00F77AB4" w:rsidRDefault="00473DB4" w:rsidP="00473DB4">
      <w:pPr>
        <w:jc w:val="center"/>
        <w:rPr>
          <w:rFonts w:ascii="Arial" w:hAnsi="Arial" w:cs="Arial"/>
          <w:sz w:val="18"/>
          <w:szCs w:val="18"/>
          <w:lang w:val="es-MX"/>
        </w:rPr>
      </w:pPr>
    </w:p>
    <w:p w14:paraId="2B5F448F" w14:textId="77777777" w:rsidR="00473DB4" w:rsidRPr="00F77AB4" w:rsidRDefault="00473DB4" w:rsidP="00473DB4">
      <w:pPr>
        <w:jc w:val="center"/>
        <w:rPr>
          <w:rFonts w:ascii="Arial" w:hAnsi="Arial" w:cs="Arial"/>
          <w:b/>
          <w:sz w:val="18"/>
          <w:szCs w:val="18"/>
          <w:lang w:val="es-MX"/>
        </w:rPr>
      </w:pPr>
      <w:r w:rsidRPr="00F77AB4">
        <w:rPr>
          <w:rFonts w:ascii="Arial" w:hAnsi="Arial" w:cs="Arial"/>
          <w:b/>
          <w:sz w:val="18"/>
          <w:szCs w:val="18"/>
          <w:lang w:val="es-MX"/>
        </w:rPr>
        <w:t>RESUELVE</w:t>
      </w:r>
    </w:p>
    <w:p w14:paraId="00D5E11E" w14:textId="77777777" w:rsidR="00473DB4" w:rsidRPr="00F77AB4" w:rsidRDefault="00473DB4" w:rsidP="00473DB4">
      <w:pPr>
        <w:jc w:val="both"/>
        <w:rPr>
          <w:rFonts w:ascii="Arial" w:hAnsi="Arial" w:cs="Arial"/>
          <w:sz w:val="18"/>
          <w:szCs w:val="18"/>
          <w:lang w:val="es-MX"/>
        </w:rPr>
      </w:pPr>
    </w:p>
    <w:p w14:paraId="2829F419" w14:textId="30727A69" w:rsidR="00473DB4" w:rsidRPr="00F77AB4" w:rsidRDefault="00473DB4" w:rsidP="00473DB4">
      <w:pPr>
        <w:autoSpaceDE w:val="0"/>
        <w:autoSpaceDN w:val="0"/>
        <w:adjustRightInd w:val="0"/>
        <w:jc w:val="both"/>
        <w:rPr>
          <w:rFonts w:ascii="Arial" w:hAnsi="Arial" w:cs="Arial"/>
          <w:sz w:val="18"/>
          <w:szCs w:val="18"/>
          <w:lang w:val="es-CO"/>
        </w:rPr>
      </w:pPr>
      <w:r w:rsidRPr="00F77AB4">
        <w:rPr>
          <w:rFonts w:ascii="Arial" w:hAnsi="Arial" w:cs="Arial"/>
          <w:sz w:val="18"/>
          <w:szCs w:val="18"/>
          <w:lang w:val="es-MX"/>
        </w:rPr>
        <w:t xml:space="preserve">Publicar en el portal Web de la Gobernación de Casanare la </w:t>
      </w:r>
      <w:r w:rsidR="00B5084C" w:rsidRPr="00B5084C">
        <w:rPr>
          <w:rFonts w:ascii="Arial" w:hAnsi="Arial" w:cs="Arial"/>
          <w:b/>
          <w:sz w:val="18"/>
          <w:szCs w:val="18"/>
          <w:lang w:val="es-ES"/>
        </w:rPr>
        <w:t>Liquidación Oficial de Aforo – Sanción por no Declarar</w:t>
      </w:r>
      <w:r w:rsidR="00CF793F" w:rsidRPr="00F77AB4">
        <w:rPr>
          <w:rFonts w:ascii="Arial" w:hAnsi="Arial" w:cs="Arial"/>
          <w:b/>
          <w:sz w:val="18"/>
          <w:szCs w:val="18"/>
          <w:lang w:val="es-ES"/>
        </w:rPr>
        <w:t xml:space="preserve"> No. ${numeroliquidacionoficial} de fecha ${fechaliquidacionoficialmc} ${fechaliquidacionoficialdn} de ${fechaliquidacionoficialan}</w:t>
      </w:r>
      <w:r w:rsidRPr="00F77AB4">
        <w:rPr>
          <w:rFonts w:ascii="Arial" w:hAnsi="Arial" w:cs="Arial"/>
          <w:sz w:val="18"/>
          <w:szCs w:val="18"/>
          <w:lang w:val="es-MX"/>
        </w:rPr>
        <w:t>, a nombre del contribuyente</w:t>
      </w:r>
      <w:r w:rsidRPr="00F77AB4">
        <w:rPr>
          <w:rFonts w:ascii="Arial" w:hAnsi="Arial" w:cs="Arial"/>
          <w:noProof/>
          <w:sz w:val="18"/>
          <w:szCs w:val="18"/>
          <w:lang w:val="es-MX"/>
        </w:rPr>
        <w:t xml:space="preserve"> </w:t>
      </w:r>
      <w:r w:rsidR="00BE5DC0" w:rsidRPr="00F77AB4">
        <w:rPr>
          <w:rFonts w:ascii="Arial" w:hAnsi="Arial" w:cs="Arial"/>
          <w:noProof/>
          <w:sz w:val="18"/>
          <w:szCs w:val="18"/>
          <w:lang w:val="es-MX"/>
        </w:rPr>
        <w:t>$</w:t>
      </w:r>
      <w:r w:rsidR="00A42557" w:rsidRPr="00F77AB4">
        <w:rPr>
          <w:rFonts w:ascii="Arial" w:hAnsi="Arial" w:cs="Arial"/>
          <w:noProof/>
          <w:sz w:val="18"/>
          <w:szCs w:val="18"/>
        </w:rPr>
        <w:t>{</w:t>
      </w:r>
      <w:r w:rsidR="00A42557" w:rsidRPr="00F77AB4">
        <w:rPr>
          <w:rFonts w:ascii="Arial" w:hAnsi="Arial" w:cs="Arial"/>
          <w:sz w:val="18"/>
          <w:szCs w:val="18"/>
          <w:lang w:val="es-ES"/>
        </w:rPr>
        <w:t>textopropietariovehiculo}</w:t>
      </w:r>
      <w:r w:rsidR="00CF1BFE">
        <w:rPr>
          <w:rFonts w:ascii="Arial" w:hAnsi="Arial" w:cs="Arial"/>
          <w:sz w:val="18"/>
          <w:szCs w:val="18"/>
          <w:lang w:val="es-ES"/>
        </w:rPr>
        <w:t>,</w:t>
      </w:r>
      <w:r w:rsidR="00A42557" w:rsidRPr="00F77AB4">
        <w:rPr>
          <w:rFonts w:ascii="Arial" w:hAnsi="Arial" w:cs="Arial"/>
          <w:sz w:val="18"/>
          <w:szCs w:val="18"/>
        </w:rPr>
        <w:t xml:space="preserve"> </w:t>
      </w:r>
      <w:r w:rsidR="00962C33" w:rsidRPr="00962C33">
        <w:rPr>
          <w:rFonts w:ascii="Arial" w:hAnsi="Arial" w:cs="Arial"/>
          <w:sz w:val="18"/>
          <w:szCs w:val="18"/>
        </w:rPr>
        <w:t>en  cumplimiento a lo establecido en el artículo 568 del Estatuto Tributario Nacional y al artículo 362 del Estatuto Tributario del departamento de Casanare, que establece: NOTIFICACIONES DEVUELTAS POR EL CORREO. Las actuaciones y actos administrativos enviados a notificar por correo que por cualquier razón sean devueltas, serán notificadas mediante aviso en el portal web de Ia entidad, Ia notificación se entenderá surtida para efectos de los términos de la administración, en Ia primera fecha de introducción al correo, pero para el responsable, el termino para responder o impugnar se contara desde el día hábil siguiente a l</w:t>
      </w:r>
      <w:r w:rsidR="00190E7D">
        <w:rPr>
          <w:rFonts w:ascii="Arial" w:hAnsi="Arial" w:cs="Arial"/>
          <w:sz w:val="18"/>
          <w:szCs w:val="18"/>
        </w:rPr>
        <w:t>a publicación en el portal Web.</w:t>
      </w:r>
    </w:p>
    <w:p w14:paraId="6C861F66" w14:textId="77777777" w:rsidR="00473DB4" w:rsidRPr="00F77AB4" w:rsidRDefault="00473DB4" w:rsidP="00473DB4">
      <w:pPr>
        <w:jc w:val="both"/>
        <w:rPr>
          <w:rFonts w:ascii="Arial" w:hAnsi="Arial" w:cs="Arial"/>
          <w:sz w:val="18"/>
          <w:szCs w:val="18"/>
        </w:rPr>
      </w:pPr>
    </w:p>
    <w:p w14:paraId="706F79DC" w14:textId="7D8582F9" w:rsidR="00473DB4" w:rsidRPr="00F77AB4" w:rsidRDefault="00473DB4" w:rsidP="00473DB4">
      <w:pPr>
        <w:jc w:val="both"/>
        <w:rPr>
          <w:rFonts w:ascii="Arial" w:hAnsi="Arial" w:cs="Arial"/>
          <w:sz w:val="18"/>
          <w:szCs w:val="18"/>
        </w:rPr>
      </w:pPr>
      <w:r w:rsidRPr="00F77AB4">
        <w:rPr>
          <w:rFonts w:ascii="Arial" w:hAnsi="Arial" w:cs="Arial"/>
          <w:sz w:val="18"/>
          <w:szCs w:val="18"/>
        </w:rPr>
        <w:t xml:space="preserve">El presente acto se expide el </w:t>
      </w:r>
      <w:r w:rsidR="00A42557" w:rsidRPr="00F77AB4">
        <w:rPr>
          <w:rFonts w:ascii="Arial" w:hAnsi="Arial" w:cs="Arial"/>
          <w:sz w:val="18"/>
          <w:szCs w:val="18"/>
          <w:lang w:val="es-ES"/>
        </w:rPr>
        <w:t>${fechafijadoweb</w:t>
      </w:r>
      <w:r w:rsidR="002B77D2" w:rsidRPr="00F77AB4">
        <w:rPr>
          <w:rFonts w:ascii="Arial" w:hAnsi="Arial" w:cs="Arial"/>
          <w:sz w:val="18"/>
          <w:szCs w:val="18"/>
          <w:lang w:val="es-ES"/>
        </w:rPr>
        <w:t>lo</w:t>
      </w:r>
      <w:r w:rsidR="00A42557" w:rsidRPr="00F77AB4">
        <w:rPr>
          <w:rFonts w:ascii="Arial" w:hAnsi="Arial" w:cs="Arial"/>
          <w:sz w:val="18"/>
          <w:szCs w:val="18"/>
          <w:lang w:val="es-ES"/>
        </w:rPr>
        <w:t>dl} (${fechafijadoweb</w:t>
      </w:r>
      <w:r w:rsidR="002B77D2" w:rsidRPr="00F77AB4">
        <w:rPr>
          <w:rFonts w:ascii="Arial" w:hAnsi="Arial" w:cs="Arial"/>
          <w:sz w:val="18"/>
          <w:szCs w:val="18"/>
          <w:lang w:val="es-ES"/>
        </w:rPr>
        <w:t>lo</w:t>
      </w:r>
      <w:r w:rsidR="00A42557" w:rsidRPr="00F77AB4">
        <w:rPr>
          <w:rFonts w:ascii="Arial" w:hAnsi="Arial" w:cs="Arial"/>
          <w:sz w:val="18"/>
          <w:szCs w:val="18"/>
          <w:lang w:val="es-ES"/>
        </w:rPr>
        <w:t>dn}) de ${fechafijadoweb</w:t>
      </w:r>
      <w:r w:rsidR="002B77D2" w:rsidRPr="00F77AB4">
        <w:rPr>
          <w:rFonts w:ascii="Arial" w:hAnsi="Arial" w:cs="Arial"/>
          <w:sz w:val="18"/>
          <w:szCs w:val="18"/>
          <w:lang w:val="es-ES"/>
        </w:rPr>
        <w:t>lo</w:t>
      </w:r>
      <w:r w:rsidR="00A42557" w:rsidRPr="00F77AB4">
        <w:rPr>
          <w:rFonts w:ascii="Arial" w:hAnsi="Arial" w:cs="Arial"/>
          <w:sz w:val="18"/>
          <w:szCs w:val="18"/>
          <w:lang w:val="es-ES"/>
        </w:rPr>
        <w:t>mc} de ${fechafijadoweb</w:t>
      </w:r>
      <w:r w:rsidR="002B77D2" w:rsidRPr="00F77AB4">
        <w:rPr>
          <w:rFonts w:ascii="Arial" w:hAnsi="Arial" w:cs="Arial"/>
          <w:sz w:val="18"/>
          <w:szCs w:val="18"/>
          <w:lang w:val="es-ES"/>
        </w:rPr>
        <w:t>l</w:t>
      </w:r>
      <w:r w:rsidR="00631344" w:rsidRPr="00F77AB4">
        <w:rPr>
          <w:rFonts w:ascii="Arial" w:hAnsi="Arial" w:cs="Arial"/>
          <w:sz w:val="18"/>
          <w:szCs w:val="18"/>
          <w:lang w:val="es-ES"/>
        </w:rPr>
        <w:t>o</w:t>
      </w:r>
      <w:r w:rsidR="00A42557" w:rsidRPr="00F77AB4">
        <w:rPr>
          <w:rFonts w:ascii="Arial" w:hAnsi="Arial" w:cs="Arial"/>
          <w:sz w:val="18"/>
          <w:szCs w:val="18"/>
          <w:lang w:val="es-ES"/>
        </w:rPr>
        <w:t>an}.</w:t>
      </w:r>
    </w:p>
    <w:p w14:paraId="6CED377F" w14:textId="77777777" w:rsidR="00B14FF4" w:rsidRPr="00F77AB4" w:rsidRDefault="00B14FF4" w:rsidP="00406B29">
      <w:pPr>
        <w:jc w:val="both"/>
        <w:rPr>
          <w:rFonts w:ascii="Arial" w:hAnsi="Arial" w:cs="Arial"/>
          <w:sz w:val="18"/>
          <w:szCs w:val="18"/>
          <w:lang w:val="es-MX"/>
        </w:rPr>
      </w:pPr>
    </w:p>
    <w:p w14:paraId="21C3BF3B" w14:textId="77777777" w:rsidR="0016149E" w:rsidRPr="00F77AB4" w:rsidRDefault="0016149E" w:rsidP="00406B29">
      <w:pPr>
        <w:jc w:val="both"/>
        <w:rPr>
          <w:rFonts w:ascii="Arial" w:hAnsi="Arial" w:cs="Arial"/>
          <w:sz w:val="18"/>
          <w:szCs w:val="18"/>
          <w:lang w:val="es-MX"/>
        </w:rPr>
      </w:pPr>
    </w:p>
    <w:p w14:paraId="6376FB65" w14:textId="77777777" w:rsidR="00B14FF4" w:rsidRPr="00F77AB4" w:rsidRDefault="00B14FF4" w:rsidP="00406B29">
      <w:pPr>
        <w:jc w:val="both"/>
        <w:rPr>
          <w:rFonts w:ascii="Arial" w:hAnsi="Arial" w:cs="Arial"/>
          <w:sz w:val="18"/>
          <w:szCs w:val="18"/>
          <w:lang w:val="es-MX"/>
        </w:rPr>
      </w:pPr>
    </w:p>
    <w:p w14:paraId="2272CD54" w14:textId="77777777" w:rsidR="009F77B6" w:rsidRPr="00F77AB4" w:rsidRDefault="009F77B6" w:rsidP="00406B29">
      <w:pPr>
        <w:jc w:val="both"/>
        <w:rPr>
          <w:rFonts w:ascii="Arial" w:hAnsi="Arial" w:cs="Arial"/>
          <w:sz w:val="18"/>
          <w:szCs w:val="18"/>
          <w:lang w:val="es-ES"/>
        </w:rPr>
      </w:pPr>
    </w:p>
    <w:p w14:paraId="4DD7AE79" w14:textId="77777777" w:rsidR="001A2D46" w:rsidRPr="00F77AB4" w:rsidRDefault="001A2D46" w:rsidP="00406B29">
      <w:pPr>
        <w:jc w:val="both"/>
        <w:rPr>
          <w:rFonts w:ascii="Arial" w:hAnsi="Arial" w:cs="Arial"/>
          <w:sz w:val="18"/>
          <w:szCs w:val="18"/>
          <w:lang w:val="es-ES"/>
        </w:rPr>
      </w:pPr>
      <w:r w:rsidRPr="00F77AB4">
        <w:rPr>
          <w:rFonts w:ascii="Arial" w:hAnsi="Arial" w:cs="Arial"/>
          <w:sz w:val="18"/>
          <w:szCs w:val="18"/>
          <w:lang w:val="es-ES"/>
        </w:rPr>
        <w:t>MARIA ANGELICA PERALTA GUTIERREZ</w:t>
      </w:r>
    </w:p>
    <w:p w14:paraId="664D371D" w14:textId="77777777" w:rsidR="001A2D46" w:rsidRPr="00F77AB4" w:rsidRDefault="001A2D46" w:rsidP="00406B29">
      <w:pPr>
        <w:jc w:val="both"/>
        <w:rPr>
          <w:rFonts w:ascii="Arial" w:hAnsi="Arial" w:cs="Arial"/>
          <w:sz w:val="18"/>
          <w:szCs w:val="18"/>
          <w:lang w:val="es-ES"/>
        </w:rPr>
      </w:pPr>
      <w:r w:rsidRPr="00F77AB4">
        <w:rPr>
          <w:rFonts w:ascii="Arial" w:hAnsi="Arial" w:cs="Arial"/>
          <w:sz w:val="18"/>
          <w:szCs w:val="18"/>
          <w:lang w:val="es-ES"/>
        </w:rPr>
        <w:t>C.C. 49763719</w:t>
      </w:r>
    </w:p>
    <w:p w14:paraId="3B48479A" w14:textId="77777777" w:rsidR="001A2D46" w:rsidRPr="00F77AB4" w:rsidRDefault="001A2D46" w:rsidP="00406B29">
      <w:pPr>
        <w:jc w:val="both"/>
        <w:rPr>
          <w:rFonts w:ascii="Arial" w:hAnsi="Arial" w:cs="Arial"/>
          <w:sz w:val="18"/>
          <w:szCs w:val="18"/>
          <w:lang w:val="es-ES"/>
        </w:rPr>
      </w:pPr>
      <w:r w:rsidRPr="00F77AB4">
        <w:rPr>
          <w:rFonts w:ascii="Arial" w:hAnsi="Arial" w:cs="Arial"/>
          <w:sz w:val="18"/>
          <w:szCs w:val="18"/>
          <w:lang w:val="es-ES"/>
        </w:rPr>
        <w:t>Asesor Grado 01</w:t>
      </w:r>
    </w:p>
    <w:p w14:paraId="5EEFA048" w14:textId="77777777" w:rsidR="001A2D46" w:rsidRPr="00F77AB4" w:rsidRDefault="001A2D46" w:rsidP="00406B29">
      <w:pPr>
        <w:jc w:val="both"/>
        <w:rPr>
          <w:rFonts w:ascii="Arial" w:hAnsi="Arial" w:cs="Arial"/>
          <w:sz w:val="18"/>
          <w:szCs w:val="18"/>
          <w:lang w:val="es-ES"/>
        </w:rPr>
      </w:pPr>
      <w:r w:rsidRPr="00F77AB4">
        <w:rPr>
          <w:rFonts w:ascii="Arial" w:hAnsi="Arial" w:cs="Arial"/>
          <w:sz w:val="18"/>
          <w:szCs w:val="18"/>
          <w:lang w:val="es-ES"/>
        </w:rPr>
        <w:t>Competencia Funcional de Liquidación Oficial</w:t>
      </w:r>
    </w:p>
    <w:p w14:paraId="4598E7CE" w14:textId="4A7EC571" w:rsidR="006C14B4" w:rsidRPr="00F77AB4" w:rsidRDefault="001A2D46" w:rsidP="00406B29">
      <w:pPr>
        <w:jc w:val="both"/>
        <w:rPr>
          <w:rFonts w:ascii="Arial" w:hAnsi="Arial" w:cs="Arial"/>
          <w:sz w:val="18"/>
          <w:szCs w:val="18"/>
          <w:lang w:val="es-ES"/>
        </w:rPr>
      </w:pPr>
      <w:r w:rsidRPr="00F77AB4">
        <w:rPr>
          <w:rFonts w:ascii="Arial" w:hAnsi="Arial" w:cs="Arial"/>
          <w:sz w:val="18"/>
          <w:szCs w:val="18"/>
          <w:lang w:val="es-ES"/>
        </w:rPr>
        <w:t>Resolución 002 de enero 07 de 2015</w:t>
      </w:r>
    </w:p>
    <w:p w14:paraId="43A1659B" w14:textId="77777777" w:rsidR="0016149E" w:rsidRPr="00F77AB4" w:rsidRDefault="0016149E" w:rsidP="00406B29">
      <w:pPr>
        <w:jc w:val="both"/>
        <w:rPr>
          <w:rFonts w:ascii="Arial" w:hAnsi="Arial" w:cs="Arial"/>
          <w:sz w:val="18"/>
          <w:szCs w:val="18"/>
          <w:lang w:val="es-ES"/>
        </w:rPr>
      </w:pPr>
    </w:p>
    <w:p w14:paraId="3157BEBC" w14:textId="0E3D0A31" w:rsidR="003E7B6F" w:rsidRPr="00F77AB4" w:rsidRDefault="003E7B6F" w:rsidP="00406B29">
      <w:pPr>
        <w:jc w:val="both"/>
        <w:rPr>
          <w:rFonts w:ascii="Arial" w:hAnsi="Arial" w:cs="Arial"/>
          <w:sz w:val="18"/>
          <w:szCs w:val="18"/>
          <w:lang w:val="es-ES"/>
        </w:rPr>
      </w:pPr>
      <w:r w:rsidRPr="00F77AB4">
        <w:rPr>
          <w:rFonts w:ascii="Arial" w:hAnsi="Arial" w:cs="Arial"/>
          <w:sz w:val="18"/>
          <w:szCs w:val="18"/>
          <w:lang w:val="es-ES"/>
        </w:rPr>
        <w:t>${proyectodocumento}</w:t>
      </w:r>
    </w:p>
    <w:sectPr w:rsidR="003E7B6F" w:rsidRPr="00F77AB4" w:rsidSect="0016149E">
      <w:headerReference w:type="default" r:id="rId7"/>
      <w:footerReference w:type="even" r:id="rId8"/>
      <w:footerReference w:type="default" r:id="rId9"/>
      <w:pgSz w:w="12240" w:h="15840"/>
      <w:pgMar w:top="1418" w:right="1701" w:bottom="1418" w:left="1701"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EC5EE" w14:textId="77777777" w:rsidR="000C2AFC" w:rsidRDefault="000C2AFC" w:rsidP="008E708C">
      <w:r>
        <w:separator/>
      </w:r>
    </w:p>
  </w:endnote>
  <w:endnote w:type="continuationSeparator" w:id="0">
    <w:p w14:paraId="614074D4" w14:textId="77777777" w:rsidR="000C2AFC" w:rsidRDefault="000C2AFC" w:rsidP="008E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Leelawadee">
    <w:altName w:val="Sukhumvit Set"/>
    <w:charset w:val="00"/>
    <w:family w:val="swiss"/>
    <w:pitch w:val="variable"/>
    <w:sig w:usb0="810000AF" w:usb1="4000204B" w:usb2="00000000" w:usb3="00000000" w:csb0="0001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DD32F" w14:textId="77777777" w:rsidR="00CF793F" w:rsidRDefault="00CF793F" w:rsidP="003476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10B8CA" w14:textId="77777777" w:rsidR="00CF793F" w:rsidRDefault="00CF793F" w:rsidP="00A33C1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Borders>
        <w:top w:val="single" w:sz="4" w:space="0" w:color="auto"/>
      </w:tblBorders>
      <w:tblLook w:val="04A0" w:firstRow="1" w:lastRow="0" w:firstColumn="1" w:lastColumn="0" w:noHBand="0" w:noVBand="1"/>
    </w:tblPr>
    <w:tblGrid>
      <w:gridCol w:w="10206"/>
    </w:tblGrid>
    <w:tr w:rsidR="0016149E" w:rsidRPr="00BA2791" w14:paraId="3AD36733" w14:textId="77777777" w:rsidTr="00EC6AE5">
      <w:trPr>
        <w:trHeight w:val="326"/>
        <w:jc w:val="center"/>
      </w:trPr>
      <w:tc>
        <w:tcPr>
          <w:tcW w:w="10112" w:type="dxa"/>
          <w:shd w:val="clear" w:color="auto" w:fill="auto"/>
        </w:tcPr>
        <w:p w14:paraId="51E100F4" w14:textId="77777777" w:rsidR="0016149E" w:rsidRPr="0094724F" w:rsidRDefault="0016149E" w:rsidP="00EC6AE5">
          <w:pPr>
            <w:pStyle w:val="Piedepgina"/>
            <w:ind w:right="360"/>
            <w:jc w:val="center"/>
            <w:rPr>
              <w:rFonts w:ascii="Arial" w:hAnsi="Arial" w:cs="Arial"/>
              <w:sz w:val="16"/>
              <w:szCs w:val="16"/>
            </w:rPr>
          </w:pPr>
          <w:r w:rsidRPr="0094724F">
            <w:rPr>
              <w:rFonts w:ascii="Arial" w:hAnsi="Arial" w:cs="Arial"/>
              <w:sz w:val="16"/>
              <w:szCs w:val="16"/>
            </w:rPr>
            <w:t>Carrera 20 Nº 8 - 02, Cód. Postal 850001, Tél. 6336339, Ext. 1341, Yopal, Casanare</w:t>
          </w:r>
        </w:p>
        <w:p w14:paraId="3FEE7A37" w14:textId="77777777" w:rsidR="0016149E" w:rsidRPr="0094724F" w:rsidRDefault="0016149E" w:rsidP="00EC6AE5">
          <w:pPr>
            <w:pStyle w:val="Piedepgina"/>
            <w:ind w:right="360"/>
            <w:jc w:val="center"/>
            <w:rPr>
              <w:rFonts w:ascii="Arial" w:hAnsi="Arial" w:cs="Arial"/>
              <w:sz w:val="16"/>
              <w:szCs w:val="16"/>
            </w:rPr>
          </w:pPr>
          <w:r w:rsidRPr="0094724F">
            <w:rPr>
              <w:rFonts w:ascii="Arial" w:hAnsi="Arial" w:cs="Arial"/>
              <w:sz w:val="16"/>
              <w:szCs w:val="16"/>
            </w:rPr>
            <w:t>www.casanare.gov.co - rentas@casanare.gov.co</w:t>
          </w:r>
        </w:p>
      </w:tc>
    </w:tr>
  </w:tbl>
  <w:p w14:paraId="6A054D40" w14:textId="1A892FD5" w:rsidR="00CF793F" w:rsidRPr="0016149E" w:rsidRDefault="00CF793F" w:rsidP="0016149E">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A79F9" w14:textId="77777777" w:rsidR="000C2AFC" w:rsidRDefault="000C2AFC" w:rsidP="008E708C">
      <w:r>
        <w:separator/>
      </w:r>
    </w:p>
  </w:footnote>
  <w:footnote w:type="continuationSeparator" w:id="0">
    <w:p w14:paraId="291830D7" w14:textId="77777777" w:rsidR="000C2AFC" w:rsidRDefault="000C2AFC" w:rsidP="008E7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jc w:val="center"/>
      <w:tblLook w:val="04A0" w:firstRow="1" w:lastRow="0" w:firstColumn="1" w:lastColumn="0" w:noHBand="0" w:noVBand="1"/>
    </w:tblPr>
    <w:tblGrid>
      <w:gridCol w:w="1742"/>
      <w:gridCol w:w="7330"/>
    </w:tblGrid>
    <w:tr w:rsidR="0016149E" w:rsidRPr="004A6742" w14:paraId="2A7E6F56" w14:textId="77777777" w:rsidTr="00EC6AE5">
      <w:trPr>
        <w:trHeight w:val="67"/>
        <w:jc w:val="center"/>
      </w:trPr>
      <w:tc>
        <w:tcPr>
          <w:tcW w:w="1776" w:type="dxa"/>
          <w:vMerge w:val="restart"/>
          <w:shd w:val="clear" w:color="auto" w:fill="auto"/>
        </w:tcPr>
        <w:p w14:paraId="15C68AFE" w14:textId="77777777" w:rsidR="0016149E" w:rsidRPr="0094724F" w:rsidRDefault="0016149E" w:rsidP="00EC6AE5">
          <w:pPr>
            <w:pStyle w:val="Encabezado"/>
            <w:contextualSpacing/>
            <w:rPr>
              <w:rFonts w:ascii="Arial" w:hAnsi="Arial" w:cs="Arial"/>
            </w:rPr>
          </w:pPr>
          <w:r>
            <w:rPr>
              <w:rFonts w:ascii="Arial" w:hAnsi="Arial" w:cs="Arial"/>
              <w:noProof/>
              <w:lang w:eastAsia="es-ES_tradnl"/>
            </w:rPr>
            <w:drawing>
              <wp:inline distT="0" distB="0" distL="0" distR="0" wp14:anchorId="6F213AB6" wp14:editId="68D64343">
                <wp:extent cx="842010" cy="101409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 cy="1014095"/>
                        </a:xfrm>
                        <a:prstGeom prst="rect">
                          <a:avLst/>
                        </a:prstGeom>
                        <a:noFill/>
                        <a:ln>
                          <a:noFill/>
                        </a:ln>
                      </pic:spPr>
                    </pic:pic>
                  </a:graphicData>
                </a:graphic>
              </wp:inline>
            </w:drawing>
          </w:r>
        </w:p>
      </w:tc>
      <w:tc>
        <w:tcPr>
          <w:tcW w:w="8430" w:type="dxa"/>
          <w:shd w:val="clear" w:color="auto" w:fill="auto"/>
        </w:tcPr>
        <w:p w14:paraId="7CCEF448" w14:textId="77777777" w:rsidR="0016149E" w:rsidRPr="0094724F" w:rsidRDefault="0016149E" w:rsidP="00EC6AE5">
          <w:pPr>
            <w:pStyle w:val="Encabezado"/>
            <w:contextualSpacing/>
            <w:jc w:val="right"/>
            <w:rPr>
              <w:rFonts w:ascii="Arial" w:hAnsi="Arial" w:cs="Arial"/>
              <w:b/>
              <w:noProof/>
              <w:lang w:val="es-ES"/>
            </w:rPr>
          </w:pPr>
          <w:r w:rsidRPr="0094724F">
            <w:rPr>
              <w:rFonts w:ascii="Arial" w:hAnsi="Arial" w:cs="Arial"/>
              <w:b/>
              <w:noProof/>
              <w:lang w:val="es-ES"/>
            </w:rPr>
            <w:t>AUTO</w:t>
          </w:r>
        </w:p>
      </w:tc>
    </w:tr>
    <w:tr w:rsidR="0016149E" w:rsidRPr="004A6742" w14:paraId="61915608" w14:textId="77777777" w:rsidTr="00EC6AE5">
      <w:trPr>
        <w:trHeight w:val="67"/>
        <w:jc w:val="center"/>
      </w:trPr>
      <w:tc>
        <w:tcPr>
          <w:tcW w:w="1776" w:type="dxa"/>
          <w:vMerge/>
          <w:shd w:val="clear" w:color="auto" w:fill="auto"/>
        </w:tcPr>
        <w:p w14:paraId="4F81EF69" w14:textId="77777777" w:rsidR="0016149E" w:rsidRPr="0094724F" w:rsidRDefault="0016149E" w:rsidP="00EC6AE5">
          <w:pPr>
            <w:pStyle w:val="Encabezado"/>
            <w:contextualSpacing/>
            <w:jc w:val="center"/>
            <w:rPr>
              <w:rFonts w:ascii="Arial" w:hAnsi="Arial" w:cs="Arial"/>
              <w:noProof/>
              <w:lang w:val="es-ES"/>
            </w:rPr>
          </w:pPr>
        </w:p>
      </w:tc>
      <w:tc>
        <w:tcPr>
          <w:tcW w:w="8430" w:type="dxa"/>
          <w:shd w:val="clear" w:color="auto" w:fill="auto"/>
        </w:tcPr>
        <w:p w14:paraId="46CA7FB0" w14:textId="77777777" w:rsidR="0016149E" w:rsidRPr="0094724F" w:rsidRDefault="0016149E" w:rsidP="00EC6AE5">
          <w:pPr>
            <w:pStyle w:val="Encabezado"/>
            <w:contextualSpacing/>
            <w:jc w:val="right"/>
            <w:rPr>
              <w:rFonts w:ascii="Arial" w:hAnsi="Arial" w:cs="Arial"/>
              <w:noProof/>
              <w:lang w:val="es-ES"/>
            </w:rPr>
          </w:pPr>
          <w:r w:rsidRPr="0094724F">
            <w:rPr>
              <w:rFonts w:ascii="Arial" w:hAnsi="Arial" w:cs="Arial"/>
              <w:noProof/>
              <w:lang w:val="es-ES"/>
            </w:rPr>
            <w:t>FO-GF-01</w:t>
          </w:r>
        </w:p>
      </w:tc>
    </w:tr>
    <w:tr w:rsidR="0016149E" w:rsidRPr="004A6742" w14:paraId="71B0513C" w14:textId="77777777" w:rsidTr="00EC6AE5">
      <w:trPr>
        <w:trHeight w:val="67"/>
        <w:jc w:val="center"/>
      </w:trPr>
      <w:tc>
        <w:tcPr>
          <w:tcW w:w="1776" w:type="dxa"/>
          <w:vMerge/>
          <w:shd w:val="clear" w:color="auto" w:fill="auto"/>
        </w:tcPr>
        <w:p w14:paraId="1F9E5B9B" w14:textId="77777777" w:rsidR="0016149E" w:rsidRPr="0094724F" w:rsidRDefault="0016149E" w:rsidP="00EC6AE5">
          <w:pPr>
            <w:pStyle w:val="Encabezado"/>
            <w:contextualSpacing/>
            <w:jc w:val="center"/>
            <w:rPr>
              <w:rFonts w:ascii="Arial" w:hAnsi="Arial" w:cs="Arial"/>
              <w:noProof/>
              <w:lang w:val="es-ES"/>
            </w:rPr>
          </w:pPr>
        </w:p>
      </w:tc>
      <w:tc>
        <w:tcPr>
          <w:tcW w:w="8430" w:type="dxa"/>
          <w:shd w:val="clear" w:color="auto" w:fill="auto"/>
        </w:tcPr>
        <w:p w14:paraId="192D15F7" w14:textId="77777777" w:rsidR="0016149E" w:rsidRPr="0094724F" w:rsidRDefault="0016149E" w:rsidP="00EC6AE5">
          <w:pPr>
            <w:pStyle w:val="Encabezado"/>
            <w:contextualSpacing/>
            <w:jc w:val="right"/>
            <w:rPr>
              <w:rFonts w:ascii="Arial" w:hAnsi="Arial" w:cs="Arial"/>
              <w:noProof/>
              <w:lang w:val="es-ES"/>
            </w:rPr>
          </w:pPr>
          <w:r w:rsidRPr="0094724F">
            <w:rPr>
              <w:rFonts w:ascii="Arial" w:hAnsi="Arial" w:cs="Arial"/>
              <w:noProof/>
              <w:lang w:val="es-ES"/>
            </w:rPr>
            <w:t>2014-01-02</w:t>
          </w:r>
        </w:p>
      </w:tc>
    </w:tr>
    <w:tr w:rsidR="0016149E" w:rsidRPr="004A6742" w14:paraId="508119A6" w14:textId="77777777" w:rsidTr="00EC6AE5">
      <w:trPr>
        <w:trHeight w:val="67"/>
        <w:jc w:val="center"/>
      </w:trPr>
      <w:tc>
        <w:tcPr>
          <w:tcW w:w="1776" w:type="dxa"/>
          <w:vMerge/>
          <w:shd w:val="clear" w:color="auto" w:fill="auto"/>
        </w:tcPr>
        <w:p w14:paraId="142966F5" w14:textId="77777777" w:rsidR="0016149E" w:rsidRPr="0094724F" w:rsidRDefault="0016149E" w:rsidP="00EC6AE5">
          <w:pPr>
            <w:pStyle w:val="Encabezado"/>
            <w:contextualSpacing/>
            <w:jc w:val="center"/>
            <w:rPr>
              <w:rFonts w:ascii="Arial" w:hAnsi="Arial" w:cs="Arial"/>
              <w:noProof/>
              <w:lang w:val="es-ES"/>
            </w:rPr>
          </w:pPr>
        </w:p>
      </w:tc>
      <w:tc>
        <w:tcPr>
          <w:tcW w:w="8430" w:type="dxa"/>
          <w:shd w:val="clear" w:color="auto" w:fill="auto"/>
        </w:tcPr>
        <w:p w14:paraId="135F77BC" w14:textId="77777777" w:rsidR="0016149E" w:rsidRPr="0094724F" w:rsidRDefault="0016149E" w:rsidP="00EC6AE5">
          <w:pPr>
            <w:pStyle w:val="Encabezado"/>
            <w:contextualSpacing/>
            <w:jc w:val="right"/>
            <w:rPr>
              <w:rFonts w:ascii="Arial" w:hAnsi="Arial" w:cs="Arial"/>
              <w:noProof/>
              <w:lang w:val="es-ES"/>
            </w:rPr>
          </w:pPr>
          <w:r w:rsidRPr="0094724F">
            <w:rPr>
              <w:rFonts w:ascii="Arial" w:hAnsi="Arial" w:cs="Arial"/>
              <w:noProof/>
              <w:lang w:val="es-ES"/>
            </w:rPr>
            <w:t>V. 02</w:t>
          </w:r>
        </w:p>
      </w:tc>
    </w:tr>
    <w:tr w:rsidR="0016149E" w:rsidRPr="004A6742" w14:paraId="6D56BE6C" w14:textId="77777777" w:rsidTr="00EC6AE5">
      <w:trPr>
        <w:trHeight w:val="163"/>
        <w:jc w:val="center"/>
      </w:trPr>
      <w:tc>
        <w:tcPr>
          <w:tcW w:w="1776" w:type="dxa"/>
          <w:vMerge/>
          <w:shd w:val="clear" w:color="auto" w:fill="auto"/>
        </w:tcPr>
        <w:p w14:paraId="03C1D18C" w14:textId="77777777" w:rsidR="0016149E" w:rsidRPr="0094724F" w:rsidRDefault="0016149E" w:rsidP="00EC6AE5">
          <w:pPr>
            <w:pStyle w:val="Encabezado"/>
            <w:contextualSpacing/>
            <w:jc w:val="center"/>
            <w:rPr>
              <w:rFonts w:ascii="Arial" w:hAnsi="Arial" w:cs="Arial"/>
              <w:noProof/>
              <w:lang w:val="es-ES"/>
            </w:rPr>
          </w:pPr>
        </w:p>
      </w:tc>
      <w:tc>
        <w:tcPr>
          <w:tcW w:w="8430" w:type="dxa"/>
          <w:shd w:val="clear" w:color="auto" w:fill="auto"/>
        </w:tcPr>
        <w:p w14:paraId="3D908BFA" w14:textId="77777777" w:rsidR="0016149E" w:rsidRPr="0094724F" w:rsidRDefault="0016149E" w:rsidP="00EC6AE5">
          <w:pPr>
            <w:pStyle w:val="Encabezado"/>
            <w:contextualSpacing/>
            <w:jc w:val="center"/>
            <w:rPr>
              <w:rFonts w:ascii="Arial" w:hAnsi="Arial" w:cs="Arial"/>
              <w:noProof/>
              <w:lang w:val="es-ES"/>
            </w:rPr>
          </w:pPr>
        </w:p>
      </w:tc>
    </w:tr>
  </w:tbl>
  <w:p w14:paraId="471D175E" w14:textId="77777777" w:rsidR="00CF793F" w:rsidRPr="0016149E" w:rsidRDefault="00CF793F" w:rsidP="0016149E">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B470C2"/>
    <w:multiLevelType w:val="hybridMultilevel"/>
    <w:tmpl w:val="60646136"/>
    <w:lvl w:ilvl="0" w:tplc="2D3824CE">
      <w:start w:val="420"/>
      <w:numFmt w:val="bullet"/>
      <w:lvlText w:val=""/>
      <w:lvlJc w:val="left"/>
      <w:pPr>
        <w:ind w:left="720" w:hanging="360"/>
      </w:pPr>
      <w:rPr>
        <w:rFonts w:ascii="Symbol" w:eastAsia="Times New Roman" w:hAnsi="Symbol" w:cs="Leelawadee"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DF"/>
    <w:rsid w:val="0001229A"/>
    <w:rsid w:val="00015ADF"/>
    <w:rsid w:val="00020F1B"/>
    <w:rsid w:val="0003270C"/>
    <w:rsid w:val="000810CA"/>
    <w:rsid w:val="00086B98"/>
    <w:rsid w:val="000A283F"/>
    <w:rsid w:val="000B2D15"/>
    <w:rsid w:val="000C2AFC"/>
    <w:rsid w:val="000C5572"/>
    <w:rsid w:val="000D5CBA"/>
    <w:rsid w:val="000F5AC7"/>
    <w:rsid w:val="001046BE"/>
    <w:rsid w:val="0011077B"/>
    <w:rsid w:val="00122A6C"/>
    <w:rsid w:val="00127888"/>
    <w:rsid w:val="0014281F"/>
    <w:rsid w:val="00160197"/>
    <w:rsid w:val="0016149E"/>
    <w:rsid w:val="001868D9"/>
    <w:rsid w:val="00190E7D"/>
    <w:rsid w:val="001A2D46"/>
    <w:rsid w:val="001A3B74"/>
    <w:rsid w:val="001A50F6"/>
    <w:rsid w:val="001B3D80"/>
    <w:rsid w:val="001B7672"/>
    <w:rsid w:val="001B79D4"/>
    <w:rsid w:val="001C024B"/>
    <w:rsid w:val="001C3581"/>
    <w:rsid w:val="001E0FDE"/>
    <w:rsid w:val="001E42D6"/>
    <w:rsid w:val="001E6A8B"/>
    <w:rsid w:val="00246DCB"/>
    <w:rsid w:val="00285506"/>
    <w:rsid w:val="002A6998"/>
    <w:rsid w:val="002B77D2"/>
    <w:rsid w:val="002C59AA"/>
    <w:rsid w:val="002F28D9"/>
    <w:rsid w:val="002F440D"/>
    <w:rsid w:val="00305BB8"/>
    <w:rsid w:val="0030661B"/>
    <w:rsid w:val="00330FEA"/>
    <w:rsid w:val="003476E4"/>
    <w:rsid w:val="003969F4"/>
    <w:rsid w:val="003D1435"/>
    <w:rsid w:val="003E6EAA"/>
    <w:rsid w:val="003E7B6F"/>
    <w:rsid w:val="00406B29"/>
    <w:rsid w:val="00413428"/>
    <w:rsid w:val="0043554E"/>
    <w:rsid w:val="00435AE4"/>
    <w:rsid w:val="00442F50"/>
    <w:rsid w:val="00444B91"/>
    <w:rsid w:val="00451319"/>
    <w:rsid w:val="00455E2A"/>
    <w:rsid w:val="00473DB4"/>
    <w:rsid w:val="00476A5D"/>
    <w:rsid w:val="004865B6"/>
    <w:rsid w:val="00497DCA"/>
    <w:rsid w:val="004B535D"/>
    <w:rsid w:val="004D04AC"/>
    <w:rsid w:val="004E065A"/>
    <w:rsid w:val="004E0B81"/>
    <w:rsid w:val="004E64B0"/>
    <w:rsid w:val="005217FF"/>
    <w:rsid w:val="0054515B"/>
    <w:rsid w:val="00556D1F"/>
    <w:rsid w:val="00560431"/>
    <w:rsid w:val="005876F2"/>
    <w:rsid w:val="005D5B1C"/>
    <w:rsid w:val="005D653B"/>
    <w:rsid w:val="005D7823"/>
    <w:rsid w:val="005E6A6B"/>
    <w:rsid w:val="005E6C4E"/>
    <w:rsid w:val="005F30F3"/>
    <w:rsid w:val="005F5244"/>
    <w:rsid w:val="00605A8F"/>
    <w:rsid w:val="00631344"/>
    <w:rsid w:val="00652272"/>
    <w:rsid w:val="00661AD5"/>
    <w:rsid w:val="006655BF"/>
    <w:rsid w:val="006856BE"/>
    <w:rsid w:val="006B33E1"/>
    <w:rsid w:val="006C0399"/>
    <w:rsid w:val="006C09BB"/>
    <w:rsid w:val="006C10A1"/>
    <w:rsid w:val="006C14B4"/>
    <w:rsid w:val="006C4B98"/>
    <w:rsid w:val="006E7FAC"/>
    <w:rsid w:val="006F1039"/>
    <w:rsid w:val="0071124C"/>
    <w:rsid w:val="007223E4"/>
    <w:rsid w:val="0073681C"/>
    <w:rsid w:val="00740BA5"/>
    <w:rsid w:val="007428ED"/>
    <w:rsid w:val="00761E79"/>
    <w:rsid w:val="007B4E06"/>
    <w:rsid w:val="007C217B"/>
    <w:rsid w:val="007E153F"/>
    <w:rsid w:val="007F0201"/>
    <w:rsid w:val="007F0D37"/>
    <w:rsid w:val="00812547"/>
    <w:rsid w:val="00876CE1"/>
    <w:rsid w:val="0088231F"/>
    <w:rsid w:val="00894DF3"/>
    <w:rsid w:val="008B129A"/>
    <w:rsid w:val="008C67AF"/>
    <w:rsid w:val="008D452C"/>
    <w:rsid w:val="008E651E"/>
    <w:rsid w:val="008E708C"/>
    <w:rsid w:val="008F4748"/>
    <w:rsid w:val="008F7C0A"/>
    <w:rsid w:val="00901601"/>
    <w:rsid w:val="00904B15"/>
    <w:rsid w:val="0093791D"/>
    <w:rsid w:val="00937D5E"/>
    <w:rsid w:val="0094779E"/>
    <w:rsid w:val="0095021D"/>
    <w:rsid w:val="00952712"/>
    <w:rsid w:val="00956646"/>
    <w:rsid w:val="00962C33"/>
    <w:rsid w:val="009809D3"/>
    <w:rsid w:val="0098192C"/>
    <w:rsid w:val="009A3CD5"/>
    <w:rsid w:val="009A46B4"/>
    <w:rsid w:val="009A7900"/>
    <w:rsid w:val="009F77B6"/>
    <w:rsid w:val="00A33C17"/>
    <w:rsid w:val="00A37275"/>
    <w:rsid w:val="00A42557"/>
    <w:rsid w:val="00A67003"/>
    <w:rsid w:val="00A90FEF"/>
    <w:rsid w:val="00AB11B3"/>
    <w:rsid w:val="00AB241A"/>
    <w:rsid w:val="00AC1146"/>
    <w:rsid w:val="00AC434F"/>
    <w:rsid w:val="00AE0291"/>
    <w:rsid w:val="00AE1F8D"/>
    <w:rsid w:val="00AE71EE"/>
    <w:rsid w:val="00AE7F36"/>
    <w:rsid w:val="00AF3711"/>
    <w:rsid w:val="00B065DF"/>
    <w:rsid w:val="00B06B57"/>
    <w:rsid w:val="00B14FF4"/>
    <w:rsid w:val="00B22ADD"/>
    <w:rsid w:val="00B5084C"/>
    <w:rsid w:val="00B75C4C"/>
    <w:rsid w:val="00BB0DBE"/>
    <w:rsid w:val="00BE2A28"/>
    <w:rsid w:val="00BE5DC0"/>
    <w:rsid w:val="00BF3A38"/>
    <w:rsid w:val="00BF6658"/>
    <w:rsid w:val="00C03585"/>
    <w:rsid w:val="00C22622"/>
    <w:rsid w:val="00C432A6"/>
    <w:rsid w:val="00C537D8"/>
    <w:rsid w:val="00C81854"/>
    <w:rsid w:val="00C83214"/>
    <w:rsid w:val="00C93436"/>
    <w:rsid w:val="00CB01B3"/>
    <w:rsid w:val="00CC354E"/>
    <w:rsid w:val="00CD3481"/>
    <w:rsid w:val="00CD369A"/>
    <w:rsid w:val="00CD499C"/>
    <w:rsid w:val="00CE5378"/>
    <w:rsid w:val="00CE68C7"/>
    <w:rsid w:val="00CF1BFE"/>
    <w:rsid w:val="00CF793F"/>
    <w:rsid w:val="00D01339"/>
    <w:rsid w:val="00D17B72"/>
    <w:rsid w:val="00D241DF"/>
    <w:rsid w:val="00D31243"/>
    <w:rsid w:val="00D7370C"/>
    <w:rsid w:val="00D81109"/>
    <w:rsid w:val="00DA4BB1"/>
    <w:rsid w:val="00DA73F3"/>
    <w:rsid w:val="00DE684E"/>
    <w:rsid w:val="00E244AE"/>
    <w:rsid w:val="00E3688F"/>
    <w:rsid w:val="00E52FE1"/>
    <w:rsid w:val="00E542F9"/>
    <w:rsid w:val="00E54A84"/>
    <w:rsid w:val="00E92EA2"/>
    <w:rsid w:val="00EC479B"/>
    <w:rsid w:val="00ED5622"/>
    <w:rsid w:val="00F056A9"/>
    <w:rsid w:val="00F47962"/>
    <w:rsid w:val="00F70131"/>
    <w:rsid w:val="00F77AB4"/>
    <w:rsid w:val="00F96ECB"/>
    <w:rsid w:val="00FC765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4D5F3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7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03051">
      <w:bodyDiv w:val="1"/>
      <w:marLeft w:val="0"/>
      <w:marRight w:val="0"/>
      <w:marTop w:val="0"/>
      <w:marBottom w:val="0"/>
      <w:divBdr>
        <w:top w:val="none" w:sz="0" w:space="0" w:color="auto"/>
        <w:left w:val="none" w:sz="0" w:space="0" w:color="auto"/>
        <w:bottom w:val="none" w:sz="0" w:space="0" w:color="auto"/>
        <w:right w:val="none" w:sz="0" w:space="0" w:color="auto"/>
      </w:divBdr>
    </w:div>
    <w:div w:id="121968357">
      <w:bodyDiv w:val="1"/>
      <w:marLeft w:val="0"/>
      <w:marRight w:val="0"/>
      <w:marTop w:val="0"/>
      <w:marBottom w:val="0"/>
      <w:divBdr>
        <w:top w:val="none" w:sz="0" w:space="0" w:color="auto"/>
        <w:left w:val="none" w:sz="0" w:space="0" w:color="auto"/>
        <w:bottom w:val="none" w:sz="0" w:space="0" w:color="auto"/>
        <w:right w:val="none" w:sz="0" w:space="0" w:color="auto"/>
      </w:divBdr>
    </w:div>
    <w:div w:id="530803296">
      <w:bodyDiv w:val="1"/>
      <w:marLeft w:val="0"/>
      <w:marRight w:val="0"/>
      <w:marTop w:val="0"/>
      <w:marBottom w:val="0"/>
      <w:divBdr>
        <w:top w:val="none" w:sz="0" w:space="0" w:color="auto"/>
        <w:left w:val="none" w:sz="0" w:space="0" w:color="auto"/>
        <w:bottom w:val="none" w:sz="0" w:space="0" w:color="auto"/>
        <w:right w:val="none" w:sz="0" w:space="0" w:color="auto"/>
      </w:divBdr>
    </w:div>
    <w:div w:id="764424391">
      <w:bodyDiv w:val="1"/>
      <w:marLeft w:val="0"/>
      <w:marRight w:val="0"/>
      <w:marTop w:val="0"/>
      <w:marBottom w:val="0"/>
      <w:divBdr>
        <w:top w:val="none" w:sz="0" w:space="0" w:color="auto"/>
        <w:left w:val="none" w:sz="0" w:space="0" w:color="auto"/>
        <w:bottom w:val="none" w:sz="0" w:space="0" w:color="auto"/>
        <w:right w:val="none" w:sz="0" w:space="0" w:color="auto"/>
      </w:divBdr>
    </w:div>
    <w:div w:id="1323780674">
      <w:bodyDiv w:val="1"/>
      <w:marLeft w:val="0"/>
      <w:marRight w:val="0"/>
      <w:marTop w:val="0"/>
      <w:marBottom w:val="0"/>
      <w:divBdr>
        <w:top w:val="none" w:sz="0" w:space="0" w:color="auto"/>
        <w:left w:val="none" w:sz="0" w:space="0" w:color="auto"/>
        <w:bottom w:val="none" w:sz="0" w:space="0" w:color="auto"/>
        <w:right w:val="none" w:sz="0" w:space="0" w:color="auto"/>
      </w:divBdr>
    </w:div>
    <w:div w:id="1338775306">
      <w:bodyDiv w:val="1"/>
      <w:marLeft w:val="0"/>
      <w:marRight w:val="0"/>
      <w:marTop w:val="0"/>
      <w:marBottom w:val="0"/>
      <w:divBdr>
        <w:top w:val="none" w:sz="0" w:space="0" w:color="auto"/>
        <w:left w:val="none" w:sz="0" w:space="0" w:color="auto"/>
        <w:bottom w:val="none" w:sz="0" w:space="0" w:color="auto"/>
        <w:right w:val="none" w:sz="0" w:space="0" w:color="auto"/>
      </w:divBdr>
    </w:div>
    <w:div w:id="1428889544">
      <w:bodyDiv w:val="1"/>
      <w:marLeft w:val="0"/>
      <w:marRight w:val="0"/>
      <w:marTop w:val="0"/>
      <w:marBottom w:val="0"/>
      <w:divBdr>
        <w:top w:val="none" w:sz="0" w:space="0" w:color="auto"/>
        <w:left w:val="none" w:sz="0" w:space="0" w:color="auto"/>
        <w:bottom w:val="none" w:sz="0" w:space="0" w:color="auto"/>
        <w:right w:val="none" w:sz="0" w:space="0" w:color="auto"/>
      </w:divBdr>
    </w:div>
    <w:div w:id="1585020832">
      <w:bodyDiv w:val="1"/>
      <w:marLeft w:val="0"/>
      <w:marRight w:val="0"/>
      <w:marTop w:val="0"/>
      <w:marBottom w:val="0"/>
      <w:divBdr>
        <w:top w:val="none" w:sz="0" w:space="0" w:color="auto"/>
        <w:left w:val="none" w:sz="0" w:space="0" w:color="auto"/>
        <w:bottom w:val="none" w:sz="0" w:space="0" w:color="auto"/>
        <w:right w:val="none" w:sz="0" w:space="0" w:color="auto"/>
      </w:divBdr>
    </w:div>
    <w:div w:id="1700399864">
      <w:bodyDiv w:val="1"/>
      <w:marLeft w:val="0"/>
      <w:marRight w:val="0"/>
      <w:marTop w:val="0"/>
      <w:marBottom w:val="0"/>
      <w:divBdr>
        <w:top w:val="none" w:sz="0" w:space="0" w:color="auto"/>
        <w:left w:val="none" w:sz="0" w:space="0" w:color="auto"/>
        <w:bottom w:val="none" w:sz="0" w:space="0" w:color="auto"/>
        <w:right w:val="none" w:sz="0" w:space="0" w:color="auto"/>
      </w:divBdr>
    </w:div>
    <w:div w:id="1868522068">
      <w:bodyDiv w:val="1"/>
      <w:marLeft w:val="0"/>
      <w:marRight w:val="0"/>
      <w:marTop w:val="0"/>
      <w:marBottom w:val="0"/>
      <w:divBdr>
        <w:top w:val="none" w:sz="0" w:space="0" w:color="auto"/>
        <w:left w:val="none" w:sz="0" w:space="0" w:color="auto"/>
        <w:bottom w:val="none" w:sz="0" w:space="0" w:color="auto"/>
        <w:right w:val="none" w:sz="0" w:space="0" w:color="auto"/>
      </w:divBdr>
    </w:div>
    <w:div w:id="1919099689">
      <w:bodyDiv w:val="1"/>
      <w:marLeft w:val="0"/>
      <w:marRight w:val="0"/>
      <w:marTop w:val="0"/>
      <w:marBottom w:val="0"/>
      <w:divBdr>
        <w:top w:val="none" w:sz="0" w:space="0" w:color="auto"/>
        <w:left w:val="none" w:sz="0" w:space="0" w:color="auto"/>
        <w:bottom w:val="none" w:sz="0" w:space="0" w:color="auto"/>
        <w:right w:val="none" w:sz="0" w:space="0" w:color="auto"/>
      </w:divBdr>
    </w:div>
    <w:div w:id="2025089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1</Pages>
  <Words>389</Words>
  <Characters>2143</Characters>
  <Application>Microsoft Macintosh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Usuario de Microsoft Office</cp:lastModifiedBy>
  <cp:revision>203</cp:revision>
  <dcterms:created xsi:type="dcterms:W3CDTF">2015-11-04T19:29:00Z</dcterms:created>
  <dcterms:modified xsi:type="dcterms:W3CDTF">2019-06-21T20:21:00Z</dcterms:modified>
</cp:coreProperties>
</file>