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IVA-26-2025-004255</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RBJ46C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2026</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IVA-26-2025-004255</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DIANA MARCELA MEDINA VARGAS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1116042148</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DIANA MARCELA MEDINA VARGAS, identificado con cédula de ciudadanía 1116042148 la YOPAL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2025-12-10 11:52:23</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2025-12-10 11:51:30</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