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media/image_rId11_document.png" ContentType="image/png"/>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sz w:val="20"/>
          <w:szCs w:val="20"/>
        </w:rPr>
      </w:pPr>
      <w:r>
        <w:rPr>
          <w:rFonts w:cs="Arial" w:ascii="Arial" w:hAnsi="Arial"/>
          <w:sz w:val="20"/>
          <w:szCs w:val="20"/>
          <w:lang w:val="es-ES"/>
        </w:rPr>
        <w:t>310 195 25</w:t>
      </w:r>
    </w:p>
    <w:tbl>
      <w:tblPr>
        <w:tblW w:w="9072"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2949"/>
        <w:gridCol w:w="3317"/>
        <w:gridCol w:w="2806"/>
      </w:tblGrid>
      <w:tr>
        <w:trPr/>
        <w:tc>
          <w:tcPr>
            <w:tcW w:w="9072" w:type="dxa"/>
            <w:gridSpan w:val="3"/>
            <w:tcBorders>
              <w:bottom w:val="single" w:sz="4" w:space="0" w:color="000000"/>
            </w:tcBorders>
            <w:shd w:color="auto" w:fill="auto" w:val="clear"/>
            <w:vAlign w:val="center"/>
          </w:tcPr>
          <w:p>
            <w:pPr>
              <w:pStyle w:val="Normal"/>
              <w:spacing w:before="0" w:after="0"/>
              <w:contextualSpacing/>
              <w:jc w:val="both"/>
              <w:rPr>
                <w:rFonts w:ascii="Arial" w:hAnsi="Arial" w:cs="Arial"/>
                <w:b/>
                <w:bCs/>
                <w:sz w:val="20"/>
                <w:szCs w:val="20"/>
                <w:lang w:val="es-ES"/>
              </w:rPr>
            </w:pPr>
            <w:r>
              <w:rPr>
                <w:rFonts w:cs="Arial" w:ascii="Arial" w:hAnsi="Arial"/>
                <w:b/>
                <w:bCs/>
                <w:sz w:val="20"/>
                <w:szCs w:val="20"/>
                <w:lang w:val="es-ES"/>
              </w:rPr>
              <w:t>AUTO DE TRASLADO NÚMERO: 202500004366</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FECHA: 2025-12-15</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 xml:space="preserve">CONCEPTO: IMPUESTO SOBRE VEHÍCULOS AUTOMOTORES PLACA - </w:t>
            </w:r>
            <w:r>
              <w:rPr>
                <w:rFonts w:cs="Arial" w:ascii="Arial" w:hAnsi="Arial"/>
                <w:b/>
                <w:sz w:val="20"/>
                <w:szCs w:val="20"/>
                <w:lang w:val="es-ES"/>
              </w:rPr>
              <w:t>NBE67C</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AÑO: 2022, 2023</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SECRETARÍA DE HACIENDA - DIRECCIÓN DE RENTAS</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ÁREA FUNCIONAL: FISCALIZACIÓN TRIBUTARIA</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Nro. EXPEDIENTE: IVA-2223-2025-004264</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FECHA: 2025-12-15</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 xml:space="preserve">RAZÓN SOCIAL: </w:t>
            </w:r>
            <w:r>
              <w:rPr>
                <w:rFonts w:cs="Arial" w:ascii="Arial" w:hAnsi="Arial"/>
                <w:b/>
                <w:sz w:val="20"/>
                <w:szCs w:val="20"/>
                <w:lang w:val="es-ES"/>
              </w:rPr>
              <w:t>JORGE ENRIQUE RODRIGUEZ ADAN</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IDENTIFICACIÓN: CC 9430488</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DIRECCIÓN: CRA 11 # 18 - 24</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MUNICIPIO:</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YOPAL</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DEPARTAMENTO:</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CASANARE</w:t>
            </w:r>
          </w:p>
        </w:tc>
      </w:tr>
    </w:tbl>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 xml:space="preserve">El(La) funcionario(a) competente con funciones de fiscalización de la Dirección de Rentas de la Secretaría de Hacienda de Casanare, de acuerdo con las facultades dadas en la Resolución No 0215 de 2004, emanada de la Secretaría de Hacienda de la Gobernación de Casanare y en atención a lo señalado en el Artículo 389 del Estatuto de Rentas del Departamento de Casanare, una vez agotada la etapa de fiscalización, traslada el expediente </w:t>
      </w:r>
      <w:r>
        <w:rPr>
          <w:rFonts w:cs="Arial" w:ascii="Arial" w:hAnsi="Arial"/>
          <w:b/>
          <w:bCs/>
          <w:sz w:val="20"/>
          <w:szCs w:val="20"/>
          <w:lang w:val="es-ES"/>
        </w:rPr>
        <w:t>IVA-2223-2025-004264</w:t>
      </w:r>
      <w:r>
        <w:rPr>
          <w:rFonts w:cs="Arial" w:ascii="Arial" w:hAnsi="Arial"/>
          <w:sz w:val="20"/>
          <w:szCs w:val="20"/>
          <w:lang w:val="es-ES"/>
        </w:rPr>
        <w:t xml:space="preserve"> adelantado en contra </w:t>
      </w:r>
      <w:r>
        <w:rPr>
          <w:rFonts w:cs="Arial" w:ascii="Arial" w:hAnsi="Arial"/>
          <w:b/>
          <w:bCs/>
          <w:sz w:val="20"/>
          <w:szCs w:val="20"/>
          <w:lang w:val="es-ES"/>
        </w:rPr>
        <w:t>JORGE ENRIQUE RODRIGUEZ ADAN</w:t>
      </w:r>
      <w:r>
        <w:rPr>
          <w:rFonts w:cs="Arial" w:ascii="Arial" w:hAnsi="Arial"/>
          <w:sz w:val="20"/>
          <w:szCs w:val="20"/>
          <w:lang w:val="es-ES"/>
        </w:rPr>
        <w:t xml:space="preserve"> por omisión del deber de declarar y pagar el impuesto sobre vehículos automotores, para que se continúe el trámite administrativo correspondiente por el funcionario(a) competente de Liquidación Oficial.</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El expediente conformado por un cuaderno original que contiene ____ folios.</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center"/>
        <w:rPr>
          <w:rFonts w:ascii="Arial" w:hAnsi="Arial" w:cs="Arial"/>
          <w:b/>
          <w:sz w:val="20"/>
          <w:szCs w:val="20"/>
          <w:lang w:val="es-ES"/>
        </w:rPr>
      </w:pPr>
      <w:r>
        <w:rPr>
          <w:rFonts w:cs="Arial" w:ascii="Arial" w:hAnsi="Arial"/>
          <w:b/>
          <w:sz w:val="20"/>
          <w:szCs w:val="20"/>
          <w:lang w:val="es-ES"/>
        </w:rPr>
        <w:t>CÚMPLASE</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
    </w:p>
    <w:tbl>
      <w:tblPr>
        <w:tblW w:w="8790" w:type="dxa"/>
        <w:jc w:val="left"/>
        <w:tblInd w:w="109" w:type="dxa"/>
        <w:tblLayout w:type="fixed"/>
        <w:tblCellMar>
          <w:top w:w="55" w:type="dxa"/>
          <w:left w:w="55" w:type="dxa"/>
          <w:bottom w:w="55" w:type="dxa"/>
          <w:right w:w="55" w:type="dxa"/>
        </w:tblCellMar>
      </w:tblPr>
      <w:tblGrid>
        <w:gridCol w:w="8790"/>
      </w:tblGrid>
      <w:tr>
        <w:trPr/>
        <w:tc>
          <w:tcPr>
            <w:tcW w:w="8790" w:type="dxa"/>
            <w:tcBorders/>
          </w:tcPr>
          <w:p>
            <w:pPr>
              <w:pStyle w:val="LO-normal"/>
              <w:jc w:val="center"/>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pPr>
            <w:r>
              <w:rPr>
                <w:color w:val="#000000"/>
                <w:sz w:val="20"/>
                <w:szCs w:val="20"/>
              </w:rPr>
              <w:t xml:space="preserve">Firmado electrónicamente el 2025-12-15 17:06:45</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Profesional Universitario</w:t>
              <w:br/>
              <w:t>                        Resolución de Competencia No. 215 del 06-09-2004</w:t>
              <w:br/>
              <w:t>                        Dirección de Rentas Departamental</w:t>
            </w:r>
          </w:p>
        </w:tc>
      </w:tr>
      <w:tr>
        <w:trPr>
          <w:trHeight w:val="950" w:hRule="atLeast"/>
        </w:trPr>
        <w:tc>
          <w:tcPr>
            <w:tcW w:w="8790" w:type="dxa"/>
            <w:tcBorders/>
          </w:tcPr>
          <w:p>
            <w:pPr>
              <w:pStyle w:val="LO-normal"/>
              <w:jc w:val="left"/>
              <w:rPr/>
            </w:pPr>
            <w:r>
              <w:rPr>
                <w:rFonts w:ascii="Arial" w:hAnsi="Arial"/>
                <w:color w:val="FFFFFF"/>
                <w:sz w:val="20"/>
                <w:szCs w:val="20"/>
              </w:rPr>
              <w:t/>
              <w:pict>
                <v:shape type="#_x0000_t75" style="width:115px;height:49.285714285714px" stroked="f" filled="f">
                  <v:imagedata r:id="rId11" o:title=""/>
                </v:shape>
              </w:pict>
              <w:t/>
            </w:r>
          </w:p>
          <w:p>
            <w:pPr>
              <w:pStyle w:val="LO-normal"/>
              <w:jc w:val="left"/>
              <w:rPr/>
            </w:pPr>
            <w:r>
              <w:rPr>
                <w:color w:val="#000000"/>
                <w:sz w:val="20"/>
                <w:szCs w:val="20"/>
              </w:rPr>
              <w:t xml:space="preserve">Firmado electrónicamente el 2025-12-15 17:05:17</w:t>
            </w:r>
          </w:p>
          <w:p>
            <w:pPr>
              <w:pStyle w:val="LO-normal"/>
              <w:jc w:val="both"/>
              <w:rPr/>
            </w:pPr>
            <w:r>
              <w:rPr>
                <w:rFonts w:ascii="Arial" w:hAnsi="Arial"/>
                <w:color w:val="000000"/>
                <w:sz w:val="20"/>
                <w:szCs w:val="20"/>
              </w:rPr>
              <w:t>Proyectó: JAIR RIAÑO</w:t>
            </w:r>
          </w:p>
        </w:tc>
      </w:tr>
    </w:tbl>
    <w:p>
      <w:pPr>
        <w:pStyle w:val="Normal"/>
        <w:spacing w:before="0" w:after="0"/>
        <w:contextualSpacing/>
        <w:jc w:val="both"/>
        <w:rPr>
          <w:sz w:val="20"/>
          <w:szCs w:val="20"/>
        </w:rPr>
      </w:pPr>
      <w:r>
        <w:rPr>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Arial">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shd w:color="auto" w:fill="auto" w:val="clear"/>
        </w:tcPr>
        <w:p>
          <w:pPr>
            <w:pStyle w:val="Footer"/>
            <w:widowControl/>
            <w:spacing w:before="0" w:after="0"/>
            <w:ind w:right="360"/>
            <w:jc w:val="center"/>
            <w:rPr>
              <w:rFonts w:ascii="Cambria" w:hAnsi="Cambria" w:eastAsia="Arial" w:cs="Arial"/>
              <w:kern w:val="0"/>
              <w:sz w:val="24"/>
              <w:szCs w:val="24"/>
              <w:lang w:val="es-ES_tradnl" w:eastAsia="es-ES" w:bidi="ar-SA"/>
            </w:rPr>
          </w:pPr>
          <w:r>
            <w:rPr>
              <w:rFonts w:eastAsia="Arial" w:cs="Arial" w:ascii="Arial" w:hAnsi="Arial"/>
              <w:kern w:val="0"/>
              <w:sz w:val="16"/>
              <w:szCs w:val="16"/>
              <w:lang w:val="es-ES_tradnl" w:eastAsia="es-ES" w:bidi="ar-SA"/>
            </w:rPr>
            <w:t>Carrera 20 Nº 8 - 02, Cód. Postal 850001, Tél. 6336339, Ext. 1341, Yopal, Casanare</w:t>
          </w:r>
        </w:p>
        <w:p>
          <w:pPr>
            <w:pStyle w:val="Footer"/>
            <w:widowControl/>
            <w:spacing w:before="0" w:after="0"/>
            <w:ind w:right="360"/>
            <w:jc w:val="center"/>
            <w:rPr>
              <w:rFonts w:ascii="Arial" w:hAnsi="Arial" w:cs="Arial"/>
              <w:sz w:val="16"/>
              <w:szCs w:val="16"/>
            </w:rPr>
          </w:pPr>
          <w:r>
            <w:rPr>
              <w:rFonts w:eastAsia="Arial" w:cs="Arial" w:ascii="Arial" w:hAnsi="Arial"/>
              <w:kern w:val="0"/>
              <w:sz w:val="16"/>
              <w:szCs w:val="16"/>
              <w:lang w:val="es-ES_tradnl" w:eastAsia="es-ES" w:bidi="ar-SA"/>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shd w:color="auto" w:fill="auto" w:val="clear"/>
        </w:tcPr>
        <w:p>
          <w:pPr>
            <w:pStyle w:val="Footer"/>
            <w:widowControl/>
            <w:spacing w:before="0" w:after="0"/>
            <w:ind w:right="360"/>
            <w:jc w:val="center"/>
            <w:rPr>
              <w:rFonts w:ascii="Cambria" w:hAnsi="Cambria" w:eastAsia="Arial" w:cs="Arial"/>
              <w:kern w:val="0"/>
              <w:sz w:val="24"/>
              <w:szCs w:val="24"/>
              <w:lang w:val="es-ES_tradnl" w:eastAsia="es-ES" w:bidi="ar-SA"/>
            </w:rPr>
          </w:pPr>
          <w:r>
            <w:rPr>
              <w:rFonts w:eastAsia="Arial" w:cs="Arial" w:ascii="Arial" w:hAnsi="Arial"/>
              <w:kern w:val="0"/>
              <w:sz w:val="16"/>
              <w:szCs w:val="16"/>
              <w:lang w:val="es-ES_tradnl" w:eastAsia="es-ES" w:bidi="ar-SA"/>
            </w:rPr>
            <w:t>Carrera 20 Nº 8 - 02, Cód. Postal 850001, Tél. 6336339, Ext. 1341, Yopal, Casanare</w:t>
          </w:r>
        </w:p>
        <w:p>
          <w:pPr>
            <w:pStyle w:val="Footer"/>
            <w:widowControl/>
            <w:spacing w:before="0" w:after="0"/>
            <w:ind w:right="360"/>
            <w:jc w:val="center"/>
            <w:rPr>
              <w:rFonts w:ascii="Arial" w:hAnsi="Arial" w:cs="Arial"/>
              <w:sz w:val="16"/>
              <w:szCs w:val="16"/>
            </w:rPr>
          </w:pPr>
          <w:r>
            <w:rPr>
              <w:rFonts w:eastAsia="Arial" w:cs="Arial" w:ascii="Arial" w:hAnsi="Arial"/>
              <w:kern w:val="0"/>
              <w:sz w:val="16"/>
              <w:szCs w:val="16"/>
              <w:lang w:val="es-ES_tradnl" w:eastAsia="es-ES" w:bidi="ar-SA"/>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widowControl/>
            <w:spacing w:before="0" w:after="0"/>
            <w:contextualSpacing/>
            <w:jc w:val="left"/>
            <w:rPr>
              <w:rFonts w:ascii="Arial" w:hAnsi="Arial" w:cs="Arial"/>
              <w:sz w:val="20"/>
              <w:szCs w:val="20"/>
            </w:rPr>
          </w:pPr>
          <w:r>
            <w:rPr/>
            <w:drawing>
              <wp:inline distT="0" distB="0" distL="0" distR="0">
                <wp:extent cx="592455" cy="715010"/>
                <wp:effectExtent l="0" t="0" r="0" b="0"/>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592455" cy="715010"/>
                        </a:xfrm>
                        <a:prstGeom prst="rect">
                          <a:avLst/>
                        </a:prstGeom>
                      </pic:spPr>
                    </pic:pic>
                  </a:graphicData>
                </a:graphic>
              </wp:inline>
            </w:drawing>
          </w:r>
        </w:p>
      </w:tc>
      <w:tc>
        <w:tcPr>
          <w:tcW w:w="7331" w:type="dxa"/>
          <w:tcBorders/>
          <w:shd w:color="auto" w:fill="auto" w:val="clear"/>
        </w:tcPr>
        <w:p>
          <w:pPr>
            <w:pStyle w:val="Header"/>
            <w:widowControl/>
            <w:spacing w:before="0" w:after="0"/>
            <w:contextualSpacing/>
            <w:jc w:val="right"/>
            <w:rPr>
              <w:rFonts w:ascii="Arial" w:hAnsi="Arial" w:cs="Arial"/>
              <w:b/>
              <w:sz w:val="20"/>
              <w:szCs w:val="20"/>
              <w:lang w:val="es-ES"/>
            </w:rPr>
          </w:pPr>
          <w:r>
            <w:rPr>
              <w:rFonts w:eastAsia="Arial" w:cs="Arial" w:ascii="Arial" w:hAnsi="Arial"/>
              <w:b/>
              <w:kern w:val="0"/>
              <w:sz w:val="20"/>
              <w:szCs w:val="20"/>
              <w:lang w:val="es-ES" w:eastAsia="es-ES" w:bidi="ar-SA"/>
            </w:rPr>
            <w:t>AUTO</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FO-GF-01</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2014-01-02</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V. 02</w:t>
          </w:r>
        </w:p>
      </w:tc>
    </w:tr>
    <w:tr>
      <w:trPr>
        <w:trHeight w:val="163"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widowControl/>
            <w:spacing w:before="0" w:after="0"/>
            <w:contextualSpacing/>
            <w:jc w:val="left"/>
            <w:rPr>
              <w:rFonts w:ascii="Arial" w:hAnsi="Arial" w:cs="Arial"/>
              <w:sz w:val="20"/>
              <w:szCs w:val="20"/>
            </w:rPr>
          </w:pPr>
          <w:r>
            <w:rPr/>
            <w:drawing>
              <wp:inline distT="0" distB="0" distL="0" distR="0">
                <wp:extent cx="592455" cy="715010"/>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592455" cy="715010"/>
                        </a:xfrm>
                        <a:prstGeom prst="rect">
                          <a:avLst/>
                        </a:prstGeom>
                      </pic:spPr>
                    </pic:pic>
                  </a:graphicData>
                </a:graphic>
              </wp:inline>
            </w:drawing>
          </w:r>
        </w:p>
      </w:tc>
      <w:tc>
        <w:tcPr>
          <w:tcW w:w="7331" w:type="dxa"/>
          <w:tcBorders/>
          <w:shd w:color="auto" w:fill="auto" w:val="clear"/>
        </w:tcPr>
        <w:p>
          <w:pPr>
            <w:pStyle w:val="Header"/>
            <w:widowControl/>
            <w:spacing w:before="0" w:after="0"/>
            <w:contextualSpacing/>
            <w:jc w:val="right"/>
            <w:rPr>
              <w:rFonts w:ascii="Arial" w:hAnsi="Arial" w:cs="Arial"/>
              <w:b/>
              <w:sz w:val="20"/>
              <w:szCs w:val="20"/>
              <w:lang w:val="es-ES"/>
            </w:rPr>
          </w:pPr>
          <w:r>
            <w:rPr>
              <w:rFonts w:eastAsia="Arial" w:cs="Arial" w:ascii="Arial" w:hAnsi="Arial"/>
              <w:b/>
              <w:kern w:val="0"/>
              <w:sz w:val="20"/>
              <w:szCs w:val="20"/>
              <w:lang w:val="es-ES" w:eastAsia="es-ES" w:bidi="ar-SA"/>
            </w:rPr>
            <w:t>AUTO</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FO-GF-01</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2014-01-02</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V. 02</w:t>
          </w:r>
        </w:p>
      </w:tc>
    </w:tr>
    <w:tr>
      <w:trPr>
        <w:trHeight w:val="163"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Arial" w:cs="Arial"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Cambria" w:hAnsi="Cambria" w:eastAsia="Arial" w:cs="Arial" w:asciiTheme="minorHAnsi" w:cstheme="minorBidi" w:eastAsiaTheme="minorEastAsia" w:hAnsiTheme="minorHAnsi"/>
      <w:color w:val="auto"/>
      <w:kern w:val="0"/>
      <w:sz w:val="24"/>
      <w:szCs w:val="24"/>
      <w:lang w:val="es-ES_tradnl" w:eastAsia="es-ES"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style>
  <w:style w:type="character" w:styleId="PiedepginaCar" w:customStyle="1">
    <w:name w:val="Pie de página Car"/>
    <w:basedOn w:val="DefaultParagraphFont"/>
    <w:uiPriority w:val="99"/>
    <w:qFormat/>
    <w:rPr/>
  </w:style>
  <w:style w:type="character" w:styleId="TextodegloboCar" w:customStyle="1">
    <w:name w:val="Texto de globo Car"/>
    <w:basedOn w:val="DefaultParagraphFont"/>
    <w:uiPriority w:val="99"/>
    <w:semiHidden/>
    <w:qFormat/>
    <w:rPr>
      <w:rFonts w:ascii="Lucida Grande" w:hAnsi="Lucida Grande" w:cs="Lucida Grande"/>
      <w:sz w:val="18"/>
      <w:szCs w:val="18"/>
    </w:rPr>
  </w:style>
  <w:style w:type="character" w:styleId="PageNumber">
    <w:name w:val="Page Number"/>
    <w:basedOn w:val="DefaultParagraphFont"/>
    <w:uiPriority w:val="99"/>
    <w:semiHidden/>
    <w:unhideWhenUsed/>
    <w:qFormat/>
    <w:rPr/>
  </w:style>
  <w:style w:type="character" w:styleId="InternetLink" w:customStyle="1">
    <w:name w:val="Internet Link"/>
    <w:basedOn w:val="DefaultParagraphFont"/>
    <w:uiPriority w:val="99"/>
    <w:unhideWhenUsed/>
    <w:qFormat/>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Cambria" w:hAnsi="Cambria" w:eastAsia="Arial" w:cs="Arial" w:asciiTheme="minorHAnsi" w:cstheme="minorBidi" w:eastAsiaTheme="minorEastAsia" w:hAnsiTheme="minorHAnsi"/>
      <w:color w:val="auto"/>
      <w:kern w:val="0"/>
      <w:sz w:val="24"/>
      <w:szCs w:val="24"/>
      <w:lang w:val="es-ES_tradnl" w:eastAsia="es-E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mbria" w:hAnsi="Cambria" w:eastAsia="Arial" w:cs="Arial" w:asciiTheme="minorHAnsi" w:cstheme="minorBidi" w:eastAsiaTheme="minorEastAsia" w:hAnsiTheme="minorHAnsi"/>
      <w:color w:val="auto"/>
      <w:kern w:val="0"/>
      <w:sz w:val="24"/>
      <w:szCs w:val="24"/>
      <w:lang w:val="es-ES_tradnl" w:eastAsia="es-ES"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unhideWhenUsed/>
    <w:pPr>
      <w:tabs>
        <w:tab w:val="clear" w:pos="708"/>
        <w:tab w:val="center" w:pos="4252" w:leader="none"/>
        <w:tab w:val="right" w:pos="8504" w:leader="none"/>
      </w:tabs>
    </w:pPr>
    <w:rPr/>
  </w:style>
  <w:style w:type="paragraph" w:styleId="Footer">
    <w:name w:val="Footer"/>
    <w:basedOn w:val="Normal"/>
    <w:uiPriority w:val="99"/>
    <w:unhideWhenUsed/>
    <w:pPr>
      <w:tabs>
        <w:tab w:val="clear" w:pos="708"/>
        <w:tab w:val="center" w:pos="4252" w:leader="none"/>
        <w:tab w:val="right" w:pos="8504" w:leader="none"/>
      </w:tabs>
    </w:pPr>
    <w:rPr/>
  </w:style>
  <w:style w:type="paragraph" w:styleId="BalloonText">
    <w:name w:val="Balloon Text"/>
    <w:basedOn w:val="Normal"/>
    <w:uiPriority w:val="99"/>
    <w:semiHidden/>
    <w:unhideWhenUsed/>
    <w:qFormat/>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 Id="rId11" Type="http://schemas.openxmlformats.org/officeDocument/2006/relationships/image" Target="media/image_rId11_document.png"/><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Arial" pitchFamily="0" charset="1"/>
        <a:cs typeface="Arial" pitchFamily="0" charset="1"/>
      </a:majorFont>
      <a:minorFont>
        <a:latin typeface="Cambria"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LibreOffice/24.2.7.2$Linux_X86_64 LibreOffice_project/420$Build-2</Application>
  <AppVersion>15.0000</AppVersion>
  <Pages>1</Pages>
  <Words>217</Words>
  <Characters>1577</Characters>
  <CharactersWithSpaces>1756</CharactersWithSpaces>
  <Paragraphs>40</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2025-12-13T12:42:45Z</dcterms:modified>
  <cp:revision>183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