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202500004369</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USB50H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IVA-25-2025-004268</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FABIO TRUJILLO ULLOA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1124821333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CARRERA 2 # 18 -15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MANÍ</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IVA-25-2025-004268</w:t>
      </w:r>
      <w:r>
        <w:rPr>
          <w:rFonts w:cs="Arial" w:ascii="Arial" w:hAnsi="Arial"/>
          <w:sz w:val="20"/>
          <w:szCs w:val="20"/>
          <w:lang w:val="es-ES"/>
        </w:rPr>
        <w:t xml:space="preserve"> adelantado en contra </w:t>
      </w:r>
      <w:r>
        <w:rPr>
          <w:rFonts w:cs="Arial" w:ascii="Arial" w:hAnsi="Arial"/>
          <w:b/>
          <w:bCs/>
          <w:sz w:val="20"/>
          <w:szCs w:val="20"/>
          <w:lang w:val="es-ES"/>
        </w:rPr>
        <w:t>FABIO TRUJILLO ULLOA</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16:49:00</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16:47:36</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