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2025003406</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IVA-25-2025-004269</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DANIEL SANTIAGO PAEZ RIOS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1057604261</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25 # 12a-36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VILLANUEVA</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MFF01H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GDR155-A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DANIEL SANTIAGO PAEZ RIOS, Identificado con CC 1057604261</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10.672.269,00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DANIEL SANTIAGO PAEZ RIOS, Identificado con CC 1057604261</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16:53:57</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16:52:28</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