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17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DANIEL SANTIAGO PAEZ RIOS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calle 25 # 12a-36 </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VILLANUEVA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2025003406</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2025003406 de fecha Diciembre 17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