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15 de Diciembre de 2025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JOSE ISAY GUTIERREZ NARVAEZ</w:t>
      </w:r>
    </w:p>
    <w:p>
      <w:pPr>
        <w:pStyle w:val="Normal"/>
        <w:jc w:val="both"/>
        <w:rPr>
          <w:rFonts w:ascii="Arial" w:hAnsi="Arial" w:eastAsia="Arial" w:cs="Arial"/>
        </w:rPr>
      </w:pPr>
      <w:r>
        <w:rPr>
          <w:rFonts w:eastAsia="Arial" w:cs="Arial" w:ascii="Arial" w:hAnsi="Arial"/>
        </w:rPr>
        <w:t>         CARRERA 8 N° 11-50 </w:t>
      </w:r>
    </w:p>
    <w:p>
      <w:pPr>
        <w:pStyle w:val="Normal"/>
        <w:jc w:val="both"/>
        <w:rPr>
          <w:rFonts w:ascii="Arial" w:hAnsi="Arial" w:eastAsia="Arial" w:cs="Arial"/>
        </w:rPr>
      </w:pPr>
      <w:r>
        <w:rPr>
          <w:rFonts w:eastAsia="Arial" w:cs="Arial" w:ascii="Arial" w:hAnsi="Arial"/>
        </w:rPr>
        <w:t>MANÍ -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1122334455 de fecha 15 de diciembre de 2025, proferido dentro del proceso de Cobro Coactivo No. 2025-007 que se adelanta en su contra, por concepto del no pago del impuesto sobre vehículos automotores, correspondiente al vehículo, KIA, modelo 2013, placa MVZ287.</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eastAsia="Arial" w:cs="Arial"/>
        </w:rPr>
      </w:pPr>
      <w:r>
        <w:rPr>
          <w:rFonts w:eastAsia="Arial"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LibreOffice/24.2.7.2$Linux_X86_64 LibreOffice_project/420$Build-2</Application>
  <AppVersion>15.0000</AppVersion>
  <Pages>1</Pages>
  <Words>231</Words>
  <Characters>1676</Characters>
  <CharactersWithSpaces>1872</CharactersWithSpaces>
  <Paragraphs>37</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cp:keywords>radicado:123 fecha documento:2025-01-01</cp:keywords>
  <dc:language>es-ES</dc:language>
  <cp:lastModifiedBy/>
  <dcterms:modified xsi:type="dcterms:W3CDTF">2025-12-12T10:38:18Z</dcterms:modified>
  <cp:revision>12</cp:revision>
  <dc:subject>Auto Mandamiento de Pago Impuesto de Vehículos</dc:subject>
  <dc:title>AUTO MANDAMIENTO DE PAGO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