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17 de Diciembre de 2025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TITO JULIO CALDERON CALDERON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CARRERA 45  No 9B - 16 BARRIO EL PROGRESO 3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 - CASANARE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2025-T001 de fecha 17 de diciembre de 2025, proferido dentro del proceso de Cobro Coactivo No. 2025-T001 que se adelanta en su contra, por concepto del no pago del impuesto sobre vehículos automotores, correspondiente al vehículo, CHEVROLET, modelo 1982, placa FDP130.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