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07022-2025, en contra del Señor (a) GEOVANNY ANDRES OTALORA LUNA Identificado (a) con cédula de ciudadanía No. 1.118.528.016.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14789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CUARENTA Y SIETE MIL PESOS m/cte. ($147.000,00).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17:34:43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15:57:53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16:07:23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