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21</w:t>
      </w:r>
      <w:r>
        <w:rPr>
          <w:rFonts w:eastAsia="Arial" w:cs="Arial" w:ascii="Arial" w:hAnsi="Arial"/>
          <w:color w:val="000000"/>
          <w:sz w:val="20"/>
          <w:szCs w:val="20"/>
        </w:rPr>
        <w:t xml:space="preserve"> de </w:t>
      </w:r>
      <w:r>
        <w:rPr>
          <w:rFonts w:eastAsia="Arial" w:cs="Arial" w:ascii="Arial" w:hAnsi="Arial"/>
          <w:sz w:val="20"/>
          <w:szCs w:val="20"/>
        </w:rPr>
        <w:t>diciembre</w:t>
      </w:r>
      <w:r>
        <w:rPr>
          <w:rFonts w:eastAsia="Arial" w:cs="Arial" w:ascii="Arial" w:hAnsi="Arial"/>
          <w:color w:val="000000"/>
          <w:sz w:val="20"/>
          <w:szCs w:val="20"/>
        </w:rPr>
        <w:t xml:space="preserve"> de </w:t>
      </w:r>
      <w:r>
        <w:rPr>
          <w:rFonts w:eastAsia="Arial" w:cs="Arial" w:ascii="Arial" w:hAnsi="Arial"/>
          <w:sz w:val="20"/>
          <w:szCs w:val="20"/>
        </w:rPr>
        <w:t>2025</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2025-0026</w:t>
      </w:r>
      <w:r>
        <w:rPr>
          <w:rFonts w:eastAsia="Arial" w:cs="Arial" w:ascii="Arial" w:hAnsi="Arial"/>
          <w:color w:val="000000"/>
          <w:sz w:val="20"/>
          <w:szCs w:val="20"/>
        </w:rPr>
        <w:t xml:space="preserve">, en contra de </w:t>
      </w:r>
      <w:r>
        <w:rPr>
          <w:rFonts w:eastAsia="Arial" w:cs="Arial" w:ascii="Arial" w:hAnsi="Arial"/>
          <w:sz w:val="20"/>
          <w:szCs w:val="20"/>
        </w:rPr>
        <w:t xml:space="preserve">OSCAR EDUARDO PAEZ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74.814.742</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OSCAR EDUARDO PAEZ RODRIGUEZ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74.814.742</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CRK398</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CARRERA 15 No. 40B - 16 del </w:t>
      </w:r>
      <w:r>
        <w:rPr>
          <w:rFonts w:eastAsia="Arial" w:cs="Arial" w:ascii="Arial" w:hAnsi="Arial"/>
          <w:color w:val="000000"/>
          <w:sz w:val="20"/>
          <w:szCs w:val="20"/>
        </w:rPr>
        <w:t>Municipio de</w:t>
      </w:r>
      <w:r>
        <w:rPr>
          <w:rFonts w:eastAsia="Arial" w:cs="Arial" w:ascii="Arial" w:hAnsi="Arial"/>
          <w:sz w:val="20"/>
          <w:szCs w:val="20"/>
        </w:rPr>
        <w:t xml:space="preserve"> YOPAL Departamento de CASANARE</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OSCAR EDUARDO PAEZ RODRIGUEZ</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2025-0026 </w:t>
      </w:r>
      <w:r>
        <w:rPr>
          <w:rFonts w:eastAsia="Arial" w:cs="Arial" w:ascii="Arial" w:hAnsi="Arial"/>
          <w:color w:val="000000"/>
          <w:sz w:val="20"/>
          <w:szCs w:val="20"/>
        </w:rPr>
        <w:t xml:space="preserve">de fecha </w:t>
      </w:r>
      <w:r>
        <w:rPr>
          <w:rFonts w:eastAsia="Arial" w:cs="Arial" w:ascii="Arial" w:hAnsi="Arial"/>
          <w:sz w:val="20"/>
          <w:szCs w:val="20"/>
        </w:rPr>
        <w:t>21 de diciembre de 2025</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“SE REHUSÓ A RECIBIR”</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2025-0026 </w:t>
      </w:r>
      <w:r>
        <w:rPr>
          <w:rFonts w:eastAsia="Arial" w:cs="Arial" w:ascii="Arial" w:hAnsi="Arial"/>
          <w:color w:val="000000"/>
          <w:sz w:val="20"/>
          <w:szCs w:val="20"/>
        </w:rPr>
        <w:t xml:space="preserve">de fecha </w:t>
      </w:r>
      <w:r>
        <w:rPr>
          <w:rFonts w:eastAsia="Arial" w:cs="Arial" w:ascii="Arial" w:hAnsi="Arial"/>
          <w:sz w:val="20"/>
          <w:szCs w:val="20"/>
        </w:rPr>
        <w:t>21 de diciembre de 2025</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OSCAR EDUARDO PAEZ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74.814.742</w:t>
      </w:r>
      <w:r>
        <w:rPr>
          <w:rFonts w:eastAsia="Arial" w:cs="Arial" w:ascii="Arial" w:hAnsi="Arial"/>
          <w:color w:val="000000"/>
          <w:sz w:val="20"/>
          <w:szCs w:val="20"/>
        </w:rPr>
        <w:t>, dentro del proceso administrativo de cobro coactivo No. 2025-0026,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tbl>
      <w:tblPr>
        <w:tblW w:w="5000" w:type="pct"/>
        <w:jc w:val="left"/>
        <w:tblInd w:w="55" w:type="dxa"/>
        <w:tblLayout w:type="fixed"/>
        <w:tblCellMar>
          <w:top w:w="55" w:type="dxa"/>
          <w:left w:w="55" w:type="dxa"/>
          <w:bottom w:w="55" w:type="dxa"/>
          <w:right w:w="55" w:type="dxa"/>
        </w:tblCellMar>
      </w:tblPr>
      <w:tblGrid>
        <w:gridCol w:w="4375"/>
        <w:gridCol w:w="4463"/>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0"/>
                <w:szCs w:val="20"/>
              </w:rPr>
            </w:pPr>
            <w:r>
              <w:rPr>
                <w:rFonts w:ascii="Arial" w:hAnsi="Arial"/>
                <w:color w:val="000000"/>
                <w:sz w:val="20"/>
                <w:szCs w:val="20"/>
              </w:rPr>
              <w:t>DIANA YESENIA NOSSA FUENTES</w:t>
            </w:r>
          </w:p>
          <w:p>
            <w:pPr>
              <w:pStyle w:val="LO-normal"/>
              <w:jc w:val="center"/>
              <w:rPr>
                <w:sz w:val="20"/>
                <w:szCs w:val="20"/>
              </w:rPr>
            </w:pPr>
            <w:r>
              <w:rPr>
                <w:rFonts w:ascii="Arial" w:hAnsi="Arial"/>
                <w:color w:val="000000"/>
                <w:sz w:val="20"/>
                <w:szCs w:val="20"/>
              </w:rPr>
              <w:t>Directora Técnica de Cobro Coactivo</w:t>
            </w:r>
          </w:p>
        </w:tc>
      </w:tr>
      <w:tr>
        <w:trPr>
          <w:trHeight w:val="978" w:hRule="atLeast"/>
        </w:trPr>
        <w:tc>
          <w:tcPr>
            <w:tcW w:w="4375" w:type="dxa"/>
            <w:tcBorders/>
          </w:tcPr>
          <w:p>
            <w:pPr>
              <w:pStyle w:val="LO-normal"/>
              <w:jc w:val="center"/>
              <w:rPr>
                <w:sz w:val="20"/>
                <w:szCs w:val="20"/>
              </w:rPr>
            </w:pPr>
            <w:r>
              <w:rPr>
                <w:rFonts w:ascii="Arial" w:hAnsi="Arial"/>
                <w:color w:val="FFFFFF"/>
                <w:sz w:val="20"/>
                <w:szCs w:val="20"/>
              </w:rPr>
              <w:t>${firmaproyectacoactivo}</w:t>
            </w:r>
          </w:p>
          <w:p>
            <w:pPr>
              <w:pStyle w:val="LO-normal"/>
              <w:jc w:val="center"/>
              <w:rPr>
                <w:sz w:val="20"/>
                <w:szCs w:val="20"/>
              </w:rPr>
            </w:pPr>
            <w:r>
              <w:rPr>
                <w:rFonts w:ascii="Arial" w:hAnsi="Arial"/>
                <w:color w:val="FFFFFF"/>
                <w:sz w:val="20"/>
                <w:szCs w:val="20"/>
              </w:rPr>
              <w:t>${textofirmaproyectacoactivo}</w:t>
            </w:r>
          </w:p>
          <w:p>
            <w:pPr>
              <w:pStyle w:val="LO-normal"/>
              <w:jc w:val="left"/>
              <w:rPr>
                <w:sz w:val="20"/>
                <w:szCs w:val="20"/>
              </w:rPr>
            </w:pPr>
            <w:r>
              <w:rPr>
                <w:rFonts w:ascii="Arial" w:hAnsi="Arial"/>
                <w:color w:val="000000"/>
                <w:sz w:val="20"/>
                <w:szCs w:val="20"/>
              </w:rPr>
              <w:t>Proyecta: ${proyectadocumento}</w:t>
            </w:r>
          </w:p>
          <w:p>
            <w:pPr>
              <w:pStyle w:val="LO-normal"/>
              <w:jc w:val="left"/>
              <w:rPr>
                <w:sz w:val="20"/>
                <w:szCs w:val="20"/>
              </w:rPr>
            </w:pPr>
            <w:r>
              <w:rPr>
                <w:rFonts w:ascii="Arial" w:hAnsi="Arial"/>
                <w:color w:val="000000"/>
                <w:sz w:val="20"/>
                <w:szCs w:val="20"/>
              </w:rPr>
              <w:t>Cargo: ${cargoproyectadocumento}</w:t>
            </w:r>
          </w:p>
        </w:tc>
        <w:tc>
          <w:tcPr>
            <w:tcW w:w="4463"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left"/>
              <w:rPr>
                <w:sz w:val="20"/>
                <w:szCs w:val="20"/>
              </w:rPr>
            </w:pPr>
            <w:r>
              <w:rPr>
                <w:rFonts w:ascii="Arial" w:hAnsi="Arial"/>
                <w:color w:val="000000"/>
                <w:sz w:val="20"/>
                <w:szCs w:val="20"/>
              </w:rPr>
              <w:t>Revisa: ${nombrerevisadocumento}</w:t>
            </w:r>
          </w:p>
          <w:p>
            <w:pPr>
              <w:pStyle w:val="LO-normal"/>
              <w:jc w:val="left"/>
              <w:rPr>
                <w:sz w:val="20"/>
                <w:szCs w:val="20"/>
              </w:rPr>
            </w:pPr>
            <w:r>
              <w:rPr>
                <w:rFonts w:ascii="Arial" w:hAnsi="Arial"/>
                <w:color w:val="000000"/>
                <w:sz w:val="20"/>
                <w:szCs w:val="20"/>
              </w:rPr>
              <w:t>Cargo: ${cargorevisadocumento}</w:t>
            </w:r>
          </w:p>
        </w:tc>
      </w:tr>
    </w:tbl>
    <w:p>
      <w:pPr>
        <w:pStyle w:val="Normal"/>
        <w:jc w:val="both"/>
        <w:rPr>
          <w:rFonts w:ascii="Arial" w:hAnsi="Arial" w:eastAsia="Arial" w:cs="Arial"/>
          <w:color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20250026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20250026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490</Words>
  <Characters>3229</Characters>
  <CharactersWithSpaces>3685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2025-12-04T11:34:28Z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