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pacing w:after="0" w:before="0"/>
        <w:ind/>
        <w:contextualSpacing w:val="true"/>
        <w:jc w:val="left"/>
        <w:rPr/>
      </w:pPr>
      <w:r>
        <w:rPr>
          <w:rFonts w:ascii="Arial" w:hAnsi="Arial" w:cs="Arial"/>
        </w:rPr>
        <w:t xml:space="preserve">350 195 </w:t>
      </w:r>
      <w:bookmarkStart w:id="0" w:name="_GoBack"/>
      <w:r/>
      <w:bookmarkEnd w:id="0"/>
      <w:r>
        <w:rPr>
          <w:rFonts w:ascii="Arial" w:hAnsi="Arial" w:cs="Arial"/>
        </w:rPr>
        <w:t xml:space="preserve">15</w:t>
      </w:r>
      <w:r/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CONSTANCIA DE PUBLICACIÓN DE ACTO ADMINISTRATIVO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acto Administrativo: Auto Mandamiento de Pago No. 2025-0026 de fecha  </w:t>
      </w:r>
      <w:r>
        <w:rPr>
          <w:rFonts w:ascii="Arial" w:hAnsi="Arial" w:cs="Arial"/>
          <w:lang w:val="es-MX"/>
        </w:rPr>
        <w:t xml:space="preserve">21 de diciembre de 2025</w:t>
      </w:r>
      <w:r>
        <w:rPr>
          <w:rFonts w:ascii="Arial" w:hAnsi="Arial" w:cs="Arial"/>
        </w:rPr>
        <w:t xml:space="preserve">, fue debidamente publicado en el portal Web de la Gobernación de Casanare, aviso fijado el día  Domingo,  21  de  diciembre  de  2025, y desfijado el día  Domingo,  28  de  diciembre  de  2025.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emite a través del Aplicativo Web desarrollado por la Oficina de Sistemas e Informática de la Gobernación de Casanare el día  Domingo,  21  de  diciembre  de  2025, como constancia de notificación vía Web del citado acto Administrativo.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Firma:  ________________________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/>
      </w:pPr>
      <w:r>
        <w:rPr>
          <w:rFonts w:ascii="Arial" w:hAnsi="Arial" w:cs="Arial"/>
        </w:rPr>
        <w:t xml:space="preserve">Cargo: ________________________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Arial Unicode MS">
    <w:panose1 w:val="020B0604020202020204"/>
  </w:font>
  <w:font w:name="Liberation Sans"/>
  <w:font w:name="Lucida Grande">
    <w:panose1 w:val="020B0600040502020204"/>
  </w:font>
  <w:font w:name="ＭＳ 明朝">
    <w:panose1 w:val="020205030504050903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Ind w:w="0" w:type="dxa"/>
      <w:tblBorders/>
      <w:tblCellMar>
        <w:left w:w="115" w:type="dxa"/>
        <w:top w:w="72" w:type="dxa"/>
        <w:right w:w="115" w:type="dxa"/>
        <w:bottom w:w="72" w:type="dxa"/>
      </w:tblCellMar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929"/>
            <w:pBdr/>
            <w:spacing/>
            <w:ind/>
            <w:jc w:val="center"/>
            <w:rPr/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/>
        </w:p>
        <w:p>
          <w:pPr>
            <w:pStyle w:val="929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928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\* ARABIC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9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632065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28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28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>
    <w:name w:val="Heading 1"/>
    <w:basedOn w:val="916"/>
    <w:next w:val="916"/>
    <w:link w:val="74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3">
    <w:name w:val="Heading 1 Char"/>
    <w:basedOn w:val="917"/>
    <w:link w:val="74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4">
    <w:name w:val="Heading 2"/>
    <w:basedOn w:val="916"/>
    <w:next w:val="916"/>
    <w:link w:val="74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5">
    <w:name w:val="Heading 2 Char"/>
    <w:basedOn w:val="917"/>
    <w:link w:val="74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6">
    <w:name w:val="Heading 3"/>
    <w:basedOn w:val="916"/>
    <w:next w:val="91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7">
    <w:name w:val="Heading 3 Char"/>
    <w:basedOn w:val="917"/>
    <w:link w:val="74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8">
    <w:name w:val="Heading 4"/>
    <w:basedOn w:val="916"/>
    <w:next w:val="916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basedOn w:val="917"/>
    <w:link w:val="74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16"/>
    <w:next w:val="916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basedOn w:val="917"/>
    <w:link w:val="75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6"/>
    <w:next w:val="916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basedOn w:val="917"/>
    <w:link w:val="75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6"/>
    <w:next w:val="916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17"/>
    <w:link w:val="75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6"/>
    <w:next w:val="916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17"/>
    <w:link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6"/>
    <w:next w:val="916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17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916"/>
    <w:uiPriority w:val="34"/>
    <w:qFormat/>
    <w:pPr>
      <w:pBdr/>
      <w:spacing/>
      <w:ind w:left="720"/>
      <w:contextualSpacing w:val="true"/>
    </w:pPr>
  </w:style>
  <w:style w:type="paragraph" w:styleId="761">
    <w:name w:val="No Spacing"/>
    <w:uiPriority w:val="1"/>
    <w:qFormat/>
    <w:pPr>
      <w:pBdr/>
      <w:spacing w:after="0" w:before="0" w:line="240" w:lineRule="auto"/>
      <w:ind/>
    </w:pPr>
  </w:style>
  <w:style w:type="paragraph" w:styleId="762">
    <w:name w:val="Title"/>
    <w:basedOn w:val="916"/>
    <w:next w:val="916"/>
    <w:link w:val="76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3">
    <w:name w:val="Title Char"/>
    <w:basedOn w:val="917"/>
    <w:link w:val="762"/>
    <w:uiPriority w:val="10"/>
    <w:pPr>
      <w:pBdr/>
      <w:spacing/>
      <w:ind/>
    </w:pPr>
    <w:rPr>
      <w:sz w:val="48"/>
      <w:szCs w:val="48"/>
    </w:rPr>
  </w:style>
  <w:style w:type="paragraph" w:styleId="764">
    <w:name w:val="Subtitle"/>
    <w:basedOn w:val="916"/>
    <w:next w:val="916"/>
    <w:link w:val="76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5">
    <w:name w:val="Subtitle Char"/>
    <w:basedOn w:val="917"/>
    <w:link w:val="764"/>
    <w:uiPriority w:val="11"/>
    <w:pPr>
      <w:pBdr/>
      <w:spacing/>
      <w:ind/>
    </w:pPr>
    <w:rPr>
      <w:sz w:val="24"/>
      <w:szCs w:val="24"/>
    </w:rPr>
  </w:style>
  <w:style w:type="paragraph" w:styleId="766">
    <w:name w:val="Quote"/>
    <w:basedOn w:val="916"/>
    <w:next w:val="916"/>
    <w:link w:val="767"/>
    <w:uiPriority w:val="29"/>
    <w:qFormat/>
    <w:pPr>
      <w:pBdr/>
      <w:spacing/>
      <w:ind w:right="720" w:left="720"/>
    </w:pPr>
    <w:rPr>
      <w:i/>
    </w:rPr>
  </w:style>
  <w:style w:type="character" w:styleId="767">
    <w:name w:val="Quote Char"/>
    <w:link w:val="766"/>
    <w:uiPriority w:val="29"/>
    <w:pPr>
      <w:pBdr/>
      <w:spacing/>
      <w:ind/>
    </w:pPr>
    <w:rPr>
      <w:i/>
    </w:rPr>
  </w:style>
  <w:style w:type="paragraph" w:styleId="768">
    <w:name w:val="Intense Quote"/>
    <w:basedOn w:val="916"/>
    <w:next w:val="916"/>
    <w:link w:val="7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9">
    <w:name w:val="Intense Quote Char"/>
    <w:link w:val="768"/>
    <w:uiPriority w:val="30"/>
    <w:pPr>
      <w:pBdr/>
      <w:spacing/>
      <w:ind/>
    </w:pPr>
    <w:rPr>
      <w:i/>
    </w:rPr>
  </w:style>
  <w:style w:type="character" w:styleId="770">
    <w:name w:val="Header Char"/>
    <w:basedOn w:val="917"/>
    <w:link w:val="928"/>
    <w:uiPriority w:val="99"/>
    <w:pPr>
      <w:pBdr/>
      <w:spacing/>
      <w:ind/>
    </w:pPr>
  </w:style>
  <w:style w:type="character" w:styleId="771">
    <w:name w:val="Footer Char"/>
    <w:basedOn w:val="917"/>
    <w:link w:val="929"/>
    <w:uiPriority w:val="99"/>
    <w:pPr>
      <w:pBdr/>
      <w:spacing/>
      <w:ind/>
    </w:pPr>
  </w:style>
  <w:style w:type="character" w:styleId="772">
    <w:name w:val="Caption Char"/>
    <w:basedOn w:val="926"/>
    <w:link w:val="929"/>
    <w:uiPriority w:val="99"/>
    <w:pPr>
      <w:pBdr/>
      <w:spacing/>
      <w:ind/>
    </w:pPr>
  </w:style>
  <w:style w:type="table" w:styleId="773">
    <w:name w:val="Table Grid Light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1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2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3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5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6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9">
    <w:name w:val="footnote text"/>
    <w:basedOn w:val="916"/>
    <w:link w:val="90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0">
    <w:name w:val="Footnote Text Char"/>
    <w:link w:val="899"/>
    <w:uiPriority w:val="99"/>
    <w:pPr>
      <w:pBdr/>
      <w:spacing/>
      <w:ind/>
    </w:pPr>
    <w:rPr>
      <w:sz w:val="18"/>
    </w:rPr>
  </w:style>
  <w:style w:type="character" w:styleId="901">
    <w:name w:val="footnote reference"/>
    <w:basedOn w:val="917"/>
    <w:uiPriority w:val="99"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916"/>
    <w:link w:val="90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3">
    <w:name w:val="Endnote Text Char"/>
    <w:link w:val="902"/>
    <w:uiPriority w:val="99"/>
    <w:pPr>
      <w:pBdr/>
      <w:spacing/>
      <w:ind/>
    </w:pPr>
    <w:rPr>
      <w:sz w:val="20"/>
    </w:rPr>
  </w:style>
  <w:style w:type="character" w:styleId="904">
    <w:name w:val="end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toc 1"/>
    <w:basedOn w:val="916"/>
    <w:next w:val="916"/>
    <w:uiPriority w:val="39"/>
    <w:unhideWhenUsed/>
    <w:pPr>
      <w:pBdr/>
      <w:spacing w:after="57"/>
      <w:ind w:right="0" w:firstLine="0" w:left="0"/>
    </w:pPr>
  </w:style>
  <w:style w:type="paragraph" w:styleId="906">
    <w:name w:val="toc 2"/>
    <w:basedOn w:val="916"/>
    <w:next w:val="916"/>
    <w:uiPriority w:val="39"/>
    <w:unhideWhenUsed/>
    <w:pPr>
      <w:pBdr/>
      <w:spacing w:after="57"/>
      <w:ind w:right="0" w:firstLine="0" w:left="283"/>
    </w:pPr>
  </w:style>
  <w:style w:type="paragraph" w:styleId="907">
    <w:name w:val="toc 3"/>
    <w:basedOn w:val="916"/>
    <w:next w:val="916"/>
    <w:uiPriority w:val="39"/>
    <w:unhideWhenUsed/>
    <w:pPr>
      <w:pBdr/>
      <w:spacing w:after="57"/>
      <w:ind w:right="0" w:firstLine="0" w:left="567"/>
    </w:pPr>
  </w:style>
  <w:style w:type="paragraph" w:styleId="908">
    <w:name w:val="toc 4"/>
    <w:basedOn w:val="916"/>
    <w:next w:val="916"/>
    <w:uiPriority w:val="39"/>
    <w:unhideWhenUsed/>
    <w:pPr>
      <w:pBdr/>
      <w:spacing w:after="57"/>
      <w:ind w:right="0" w:firstLine="0" w:left="850"/>
    </w:pPr>
  </w:style>
  <w:style w:type="paragraph" w:styleId="909">
    <w:name w:val="toc 5"/>
    <w:basedOn w:val="916"/>
    <w:next w:val="916"/>
    <w:uiPriority w:val="39"/>
    <w:unhideWhenUsed/>
    <w:pPr>
      <w:pBdr/>
      <w:spacing w:after="57"/>
      <w:ind w:right="0" w:firstLine="0" w:left="1134"/>
    </w:pPr>
  </w:style>
  <w:style w:type="paragraph" w:styleId="910">
    <w:name w:val="toc 6"/>
    <w:basedOn w:val="916"/>
    <w:next w:val="916"/>
    <w:uiPriority w:val="39"/>
    <w:unhideWhenUsed/>
    <w:pPr>
      <w:pBdr/>
      <w:spacing w:after="57"/>
      <w:ind w:right="0" w:firstLine="0" w:left="1417"/>
    </w:pPr>
  </w:style>
  <w:style w:type="paragraph" w:styleId="911">
    <w:name w:val="toc 7"/>
    <w:basedOn w:val="916"/>
    <w:next w:val="916"/>
    <w:uiPriority w:val="39"/>
    <w:unhideWhenUsed/>
    <w:pPr>
      <w:pBdr/>
      <w:spacing w:after="57"/>
      <w:ind w:right="0" w:firstLine="0" w:left="1701"/>
    </w:pPr>
  </w:style>
  <w:style w:type="paragraph" w:styleId="912">
    <w:name w:val="toc 8"/>
    <w:basedOn w:val="916"/>
    <w:next w:val="916"/>
    <w:uiPriority w:val="39"/>
    <w:unhideWhenUsed/>
    <w:pPr>
      <w:pBdr/>
      <w:spacing w:after="57"/>
      <w:ind w:right="0" w:firstLine="0" w:left="1984"/>
    </w:pPr>
  </w:style>
  <w:style w:type="paragraph" w:styleId="913">
    <w:name w:val="toc 9"/>
    <w:basedOn w:val="916"/>
    <w:next w:val="916"/>
    <w:uiPriority w:val="39"/>
    <w:unhideWhenUsed/>
    <w:pPr>
      <w:pBdr/>
      <w:spacing w:after="57"/>
      <w:ind w:right="0" w:firstLine="0" w:left="2268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qFormat/>
    <w:pPr>
      <w:widowControl w:val="true"/>
      <w:pBdr/>
      <w:spacing/>
      <w:ind/>
      <w:jc w:val="left"/>
    </w:pPr>
    <w:rPr>
      <w:rFonts w:ascii="Cambria" w:hAnsi="Cambria" w:eastAsia="ＭＳ 明朝" w:asciiTheme="minorHAnsi" w:hAnsiTheme="minorHAnsi" w:eastAsiaTheme="minorEastAsia" w:cstheme="minorBidi"/>
      <w:color w:val="auto"/>
      <w:sz w:val="24"/>
      <w:szCs w:val="24"/>
      <w:lang w:val="es-ES_tradnl" w:eastAsia="es-ES" w:bidi="ar-SA"/>
    </w:rPr>
  </w:style>
  <w:style w:type="character" w:styleId="91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8" w:customStyle="1">
    <w:name w:val="Encabezado Car"/>
    <w:basedOn w:val="917"/>
    <w:uiPriority w:val="99"/>
    <w:qFormat/>
    <w:pPr>
      <w:pBdr/>
      <w:spacing/>
      <w:ind/>
    </w:pPr>
  </w:style>
  <w:style w:type="character" w:styleId="919" w:customStyle="1">
    <w:name w:val="Pie de página Car"/>
    <w:basedOn w:val="917"/>
    <w:uiPriority w:val="99"/>
    <w:qFormat/>
    <w:pPr>
      <w:pBdr/>
      <w:spacing/>
      <w:ind/>
    </w:pPr>
  </w:style>
  <w:style w:type="character" w:styleId="920" w:customStyle="1">
    <w:name w:val="Texto de globo Car"/>
    <w:basedOn w:val="917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921">
    <w:name w:val="page number"/>
    <w:basedOn w:val="917"/>
    <w:uiPriority w:val="99"/>
    <w:semiHidden/>
    <w:unhideWhenUsed/>
    <w:qFormat/>
    <w:pPr>
      <w:pBdr/>
      <w:spacing/>
      <w:ind/>
    </w:pPr>
  </w:style>
  <w:style w:type="character" w:styleId="922">
    <w:name w:val="Internet Link"/>
    <w:basedOn w:val="917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3">
    <w:name w:val="Heading"/>
    <w:basedOn w:val="916"/>
    <w:next w:val="924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24">
    <w:name w:val="Body Text"/>
    <w:basedOn w:val="916"/>
    <w:pPr>
      <w:pBdr/>
      <w:spacing w:after="140" w:before="0" w:line="276" w:lineRule="auto"/>
      <w:ind/>
    </w:pPr>
  </w:style>
  <w:style w:type="paragraph" w:styleId="925">
    <w:name w:val="List"/>
    <w:basedOn w:val="924"/>
    <w:pPr>
      <w:pBdr/>
      <w:spacing/>
      <w:ind/>
    </w:pPr>
    <w:rPr>
      <w:rFonts w:cs="Arial Unicode MS"/>
    </w:rPr>
  </w:style>
  <w:style w:type="paragraph" w:styleId="926">
    <w:name w:val="Caption"/>
    <w:basedOn w:val="916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27">
    <w:name w:val="Index"/>
    <w:basedOn w:val="916"/>
    <w:qFormat/>
    <w:pPr>
      <w:suppressLineNumbers w:val="true"/>
      <w:pBdr/>
      <w:spacing/>
      <w:ind/>
    </w:pPr>
    <w:rPr>
      <w:rFonts w:cs="Arial Unicode MS"/>
    </w:rPr>
  </w:style>
  <w:style w:type="paragraph" w:styleId="928">
    <w:name w:val="Header"/>
    <w:basedOn w:val="916"/>
    <w:link w:val="918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29">
    <w:name w:val="Footer"/>
    <w:basedOn w:val="916"/>
    <w:link w:val="919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30">
    <w:name w:val="Balloon Text"/>
    <w:basedOn w:val="916"/>
    <w:link w:val="920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numbering" w:styleId="931" w:default="1">
    <w:name w:val="No List"/>
    <w:uiPriority w:val="99"/>
    <w:semiHidden/>
    <w:unhideWhenUsed/>
    <w:qFormat/>
    <w:pPr>
      <w:pBdr/>
      <w:spacing/>
      <w:ind/>
    </w:pPr>
  </w:style>
  <w:style w:type="table" w:styleId="9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Table Grid"/>
    <w:basedOn w:val="932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sisoft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dc:language>es-CO</dc:language>
  <cp:revision>150</cp:revision>
  <dcterms:created xsi:type="dcterms:W3CDTF">2015-11-04T19:29:00Z</dcterms:created>
  <dcterms:modified xsi:type="dcterms:W3CDTF">2024-12-02T16:37:14Z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