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b/>
          <w:bCs/>
          <w:color w:val="C9211E"/>
        </w:rPr>
      </w:pPr>
      <w:r>
        <w:rPr>
          <w:rFonts w:ascii="Arial" w:hAnsi="Arial"/>
          <w:b/>
          <w:bCs/>
          <w:color w:val="C9211E"/>
          <w:sz w:val="20"/>
          <w:szCs w:val="20"/>
          <w:lang w:val="es-ES"/>
        </w:rPr>
        <w:t xml:space="preserve">LA </w:t>
      </w:r>
      <w:r>
        <w:rPr>
          <w:rFonts w:ascii="Arial" w:hAnsi="Arial"/>
          <w:b/>
          <w:bCs/>
          <w:color w:val="C9211E"/>
          <w:sz w:val="20"/>
          <w:szCs w:val="20"/>
        </w:rPr>
        <w:t>DIRECTOR</w:t>
      </w:r>
      <w:r>
        <w:rPr>
          <w:rFonts w:ascii="Arial" w:hAnsi="Arial"/>
          <w:b/>
          <w:bCs/>
          <w:color w:val="C9211E"/>
          <w:sz w:val="20"/>
          <w:szCs w:val="20"/>
          <w:lang w:val="es-ES"/>
        </w:rPr>
        <w:t>A</w:t>
      </w:r>
      <w:r>
        <w:rPr>
          <w:rFonts w:ascii="Arial" w:hAnsi="Arial"/>
          <w:b/>
          <w:bCs/>
          <w:color w:val="C9211E"/>
          <w:sz w:val="20"/>
          <w:szCs w:val="20"/>
        </w:rPr>
        <w:t xml:space="preserve"> TÉCNIC</w:t>
      </w:r>
      <w:r>
        <w:rPr>
          <w:rFonts w:ascii="Arial" w:hAnsi="Arial"/>
          <w:b/>
          <w:bCs/>
          <w:color w:val="C9211E"/>
          <w:sz w:val="20"/>
          <w:szCs w:val="20"/>
          <w:lang w:val="es-ES"/>
        </w:rPr>
        <w:t>A</w:t>
      </w:r>
      <w:r>
        <w:rPr>
          <w:rFonts w:ascii="Arial" w:hAnsi="Arial"/>
          <w:b/>
          <w:bCs/>
          <w:color w:val="C9211E"/>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highlight w:val="none"/>
          <w:shd w:fill="BF0041" w:val="clear"/>
        </w:rPr>
      </w:pPr>
      <w:r>
        <w:rPr>
          <w:rFonts w:ascii="Arial" w:hAnsi="Arial"/>
          <w:sz w:val="20"/>
          <w:szCs w:val="20"/>
          <w:shd w:fill="BF0041" w:val="clear"/>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highlight w:val="none"/>
          <w:shd w:fill="FFFF00" w:val="clear"/>
        </w:rPr>
      </w:pPr>
      <w:r>
        <w:rPr>
          <w:rFonts w:ascii="Arial" w:hAnsi="Arial"/>
          <w:sz w:val="20"/>
          <w:szCs w:val="20"/>
          <w:shd w:fill="FFFF00" w:val="clear"/>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2026-011,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753</Words>
  <Characters>4273</Characters>
  <CharactersWithSpaces>4980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2026-01-13T16:40:05Z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