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_footer2.png" ContentType="image/png"/>
  <Override PartName="/word/_rels/footer2.xml.rels" ContentType="application/vnd.openxmlformats-package.relationships+xml"/>
  <Override PartName="/word/_rels/footer3.xml.rels" ContentType="application/vnd.openxmlformats-package.relationships+xml"/>
  <Override PartName="/word/media/image_rId2_footer2.png" ContentType="image/png"/>
  <Override PartName="/word/media/image_rId3_footer2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14 de Enero de 2026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ENTIDADES BANCARIAS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2026-013,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121232 de fecha 14 de enero de 2026,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3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115px;height:49.285714285714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HUGO RAMON QUINTERO GOMEZ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2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DONALDO CEDEÑO DIAZ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de Apoyo Cto 0018 de 2024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3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115px;height:49.285714285714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HUGO RAMON QUINTERO GOMEZ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2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DONALDO CEDEÑO DIAZ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de Apoyo Cto 0018 de 2024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Relationship Id="rId2" Type="http://schemas.openxmlformats.org/officeDocument/2006/relationships/image" Target="media/image_rId2_footer2.png"/><Relationship Id="rId3" Type="http://schemas.openxmlformats.org/officeDocument/2006/relationships/image" Target="media/image_rId3_footer2.png"/></Relationships>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Relationship Id="rId2" Type="http://schemas.openxmlformats.org/officeDocument/2006/relationships/image" Target="media/image_rId2_footer2.png"/><Relationship Id="rId3" Type="http://schemas.openxmlformats.org/officeDocument/2006/relationships/image" Target="media/image_rId3_footer2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Application>LibreOffice/24.2.7.2$Linux_X86_64 LibreOffice_project/420$Build-2</Application>
  <AppVersion>15.0000</AppVersion>
  <Pages>1</Pages>
  <Words>227</Words>
  <Characters>2031</Characters>
  <CharactersWithSpaces>2214</CharactersWithSpaces>
  <Paragraphs>48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2025-12-22T16:01:08Z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