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36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00" w:noHBand="0" w:noVBand="1" w:firstColumn="0" w:lastRow="0" w:lastColumn="0" w:firstRow="0"/>
      </w:tblPr>
      <w:tblGrid>
        <w:gridCol w:w="2934"/>
        <w:gridCol w:w="2016"/>
        <w:gridCol w:w="2361"/>
        <w:gridCol w:w="617"/>
        <w:gridCol w:w="2007"/>
      </w:tblGrid>
      <w:tr>
        <w:trPr>
          <w:trHeight w:val="1139" w:hRule="atLeast"/>
        </w:trPr>
        <w:tc>
          <w:tcPr>
            <w:tcW w:w="7311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SOLICITUD CERTIFICADO DISPONIBILIDAD PRESUPUESTAL</w:t>
            </w:r>
          </w:p>
        </w:tc>
        <w:tc>
          <w:tcPr>
            <w:tcW w:w="2624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-1071245</wp:posOffset>
                  </wp:positionH>
                  <wp:positionV relativeFrom="paragraph">
                    <wp:posOffset>-5715</wp:posOffset>
                  </wp:positionV>
                  <wp:extent cx="1485900" cy="714375"/>
                  <wp:effectExtent l="0" t="0" r="0" b="0"/>
                  <wp:wrapThrough wrapText="bothSides">
                    <wp:wrapPolygon edited="0">
                      <wp:start x="1731" y="0"/>
                      <wp:lineTo x="345" y="3189"/>
                      <wp:lineTo x="2856" y="9485"/>
                      <wp:lineTo x="649" y="14054"/>
                      <wp:lineTo x="908" y="16383"/>
                      <wp:lineTo x="5064" y="18710"/>
                      <wp:lineTo x="5627" y="20435"/>
                      <wp:lineTo x="6189" y="20953"/>
                      <wp:lineTo x="16751" y="20953"/>
                      <wp:lineTo x="18396" y="20435"/>
                      <wp:lineTo x="19521" y="18710"/>
                      <wp:lineTo x="20906" y="12330"/>
                      <wp:lineTo x="20906" y="8881"/>
                      <wp:lineTo x="4804" y="0"/>
                      <wp:lineTo x="1731" y="0"/>
                    </wp:wrapPolygon>
                  </wp:wrapThrough>
                  <wp:docPr id="1" name="Imagen 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816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FFFF00" w:val="clear"/>
              </w:rPr>
            </w:pPr>
            <w:r>
              <w:rPr>
                <w:rFonts w:eastAsia="Calibri" w:cs="" w:cstheme="minorBidi" w:eastAsiaTheme="minorHAnsi"/>
                <w:shd w:fill="FFFF00" w:val="clear"/>
              </w:rPr>
              <w:t>SOLICITUD DE CERTIFICADO DE DISPONIBILIDAD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FFFF00" w:val="clear"/>
              </w:rPr>
            </w:pPr>
            <w:r>
              <w:rPr>
                <w:rFonts w:eastAsia="Calibri" w:cs="" w:cstheme="minorBidi" w:eastAsiaTheme="minorHAnsi"/>
                <w:shd w:fill="FFFF00" w:val="clear"/>
              </w:rPr>
              <w:t>VIGENCIA 2024</w:t>
            </w:r>
          </w:p>
        </w:tc>
      </w:tr>
      <w:tr>
        <w:trPr>
          <w:trHeight w:val="133" w:hRule="atLeast"/>
        </w:trPr>
        <w:tc>
          <w:tcPr>
            <w:tcW w:w="7928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007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/>
            </w:r>
          </w:p>
        </w:tc>
      </w:tr>
      <w:tr>
        <w:trPr>
          <w:trHeight w:val="307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CIUDAD Y FECHA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Yopal. </w:t>
            </w:r>
            <w:r>
              <w:rPr>
                <w:rFonts w:eastAsia="MS Mincho" w:cs="Arial" w:ascii="Arial" w:hAnsi="Arial"/>
                <w:sz w:val="20"/>
                <w:szCs w:val="20"/>
              </w:rPr>
              <w:t>2024-09-16</w:t>
            </w:r>
          </w:p>
        </w:tc>
      </w:tr>
      <w:tr>
        <w:trPr>
          <w:trHeight w:val="282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VICERRECTORIA ADMINISTRATIVA Y FINANCIERA</w:t>
            </w:r>
          </w:p>
        </w:tc>
      </w:tr>
      <w:tr>
        <w:trPr>
          <w:trHeight w:val="27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SOLICITADO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$6.501.969,00</w:t>
            </w:r>
          </w:p>
        </w:tc>
      </w:tr>
      <w:tr>
        <w:trPr>
          <w:trHeight w:val="26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EN LETRAS: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Seis Millones Quinientos Un Mil Novecientos Sesenta y Nueve Pesos</w:t>
            </w:r>
          </w:p>
        </w:tc>
      </w:tr>
      <w:tr>
        <w:trPr>
          <w:trHeight w:val="281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OBJETO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PRESTAR POR SUS PROPIOS MEDIOS, CON PLENA AUTONOMÍA TÉCNICA, ADMINISTRATIVA Y OPERACIONAL, SERVICIOS DE APOYO A LA GESTIÓN COMO AUXILIAR EN LA BIBLIOTECA DE LA UNIVERSIDAD INTERNACIONAL DEL TRÓPICO AMERICANO.</w:t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INFORMACIÓN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tbl>
            <w:tblPr>
              <w:tblStyle w:val="Tablaconcuadrcula2-nfasis6"/>
              <w:tblW w:w="99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970"/>
              <w:gridCol w:w="1980"/>
              <w:gridCol w:w="1705"/>
              <w:gridCol w:w="1044"/>
              <w:gridCol w:w="5"/>
              <w:gridCol w:w="2196"/>
            </w:tblGrid>
            <w:tr>
              <w:trPr>
                <w:trHeight w:val="358" w:hRule="atLeas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970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Y NOMBRE FUENTE</w:t>
                  </w:r>
                </w:p>
              </w:tc>
              <w:tc>
                <w:tcPr>
                  <w:tcW w:w="1980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PRESUPUESTAL</w:t>
                  </w:r>
                </w:p>
              </w:tc>
              <w:tc>
                <w:tcPr>
                  <w:tcW w:w="1705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NOMBRE PRESUPUESTAL</w:t>
                  </w:r>
                </w:p>
              </w:tc>
              <w:tc>
                <w:tcPr>
                  <w:tcW w:w="1044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CPCDANE</w:t>
                  </w:r>
                </w:p>
              </w:tc>
              <w:tc>
                <w:tcPr>
                  <w:tcW w:w="2201" w:type="dxa"/>
                  <w:gridSpan w:val="2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VALOR SOLICITADO</w:t>
                  </w:r>
                </w:p>
              </w:tc>
            </w:tr>
            <w:tr>
              <w:trPr>
                <w:trHeight w:val="603" w:hRule="atLeast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2970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0101-RECURSOS PROPIOS</w:t>
                  </w:r>
                </w:p>
              </w:tc>
              <w:tc>
                <w:tcPr>
                  <w:tcW w:w="1980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2.1.2.02.02.008.02.01.01-1</w:t>
                  </w:r>
                </w:p>
              </w:tc>
              <w:tc>
                <w:tcPr>
                  <w:tcW w:w="1705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CONTRATOS / OPS Y CAPS. - ADMINISTRATIVO</w:t>
                  </w:r>
                </w:p>
              </w:tc>
              <w:tc>
                <w:tcPr>
                  <w:tcW w:w="1044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83990</w:t>
                  </w:r>
                </w:p>
              </w:tc>
              <w:tc>
                <w:tcPr>
                  <w:tcW w:w="2201" w:type="dxa"/>
                  <w:gridSpan w:val="2"/>
                  <w:tcBorders>
                    <w:lef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$6.501.969,00</w:t>
                  </w:r>
                </w:p>
              </w:tc>
            </w:tr>
            <w:tr>
              <w:trPr>
                <w:trHeight w:val="351" w:hRule="atLeast"/>
              </w:trPr>
              <w:tc>
                <w:tcPr>
                  <w:tcW w:w="2970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bCs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1980" w:type="dxa"/>
                  <w:tcBorders>
                    <w:left w:val="single" w:sz="2" w:space="0" w:color="A8D08D"/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2754" w:type="dxa"/>
                  <w:gridSpan w:val="3"/>
                  <w:tcBorders>
                    <w:left w:val="single" w:sz="2" w:space="0" w:color="A8D08D"/>
                    <w:right w:val="single" w:sz="4" w:space="0" w:color="538135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TOTAL SOLICITADO</w:t>
                  </w:r>
                </w:p>
              </w:tc>
              <w:tc>
                <w:tcPr>
                  <w:tcW w:w="2196" w:type="dxa"/>
                  <w:tcBorders>
                    <w:left w:val="single" w:sz="4" w:space="0" w:color="538135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63" w:hanging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$6.501.969,00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tbl>
            <w:tblPr>
              <w:tblStyle w:val="Tablaconcuadrcula"/>
              <w:tblW w:w="98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234"/>
              <w:gridCol w:w="288"/>
              <w:gridCol w:w="5103"/>
              <w:gridCol w:w="279"/>
              <w:gridCol w:w="1976"/>
            </w:tblGrid>
            <w:tr>
              <w:trPr>
                <w:trHeight w:val="283" w:hRule="atLeast"/>
              </w:trPr>
              <w:tc>
                <w:tcPr>
                  <w:tcW w:w="223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Aceptada</w:t>
                  </w:r>
                </w:p>
              </w:tc>
              <w:tc>
                <w:tcPr>
                  <w:tcW w:w="288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Rechazada</w:t>
                  </w:r>
                </w:p>
              </w:tc>
              <w:tc>
                <w:tcPr>
                  <w:tcW w:w="27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6" w:type="dxa"/>
                  <w:tcBorders>
                    <w:top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8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eastAsia="" w:cs="Arial"/>
                      <w:color w:val="000000"/>
                      <w:kern w:val="0"/>
                      <w:sz w:val="20"/>
                      <w:szCs w:val="20"/>
                      <w:lang w:val="es-ES_tradnl" w:eastAsia="es-ES" w:bidi="ar-SA"/>
                    </w:rPr>
                  </w:pPr>
                  <w:r>
                    <w:rPr>
                      <w:rFonts w:eastAsia="" w:cs="Arial" w:ascii="Arial" w:hAnsi="Arial"/>
                      <w:color w:val="000000"/>
                      <w:kern w:val="0"/>
                      <w:sz w:val="20"/>
                      <w:szCs w:val="20"/>
                      <w:lang w:val="es-ES_tradnl" w:eastAsia="es-ES" w:bidi="ar-SA"/>
                    </w:rPr>
                    <w:t/>
                  </w:r>
                </w:p>
              </w:tc>
              <w:tc>
                <w:tcPr>
                  <w:tcW w:w="279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b/>
                      <w:kern w:val="0"/>
                      <w:sz w:val="20"/>
                      <w:szCs w:val="20"/>
                      <w:lang w:val="es-ES_tradnl" w:eastAsia="es-ES" w:bidi="ar-SA"/>
                    </w:rPr>
                    <w:t>ORIOL JIMÉNEZ SILVA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 RECTOR(A)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b/>
                <w:color w:val="000000"/>
                <w:sz w:val="19"/>
                <w:szCs w:val="19"/>
              </w:rPr>
              <w:t>Vo.Bo Vicerrectoría Administrativa y Financiera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color w:val="C9211E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color w:val="C9211E"/>
              </w:rPr>
            </w:pPr>
            <w:r>
              <w:rPr>
                <w:rFonts w:cs="Arial" w:ascii="Arial" w:hAnsi="Arial"/>
                <w:b/>
                <w:color w:val="C9211E"/>
                <w:sz w:val="20"/>
                <w:szCs w:val="20"/>
                <w:shd w:fill="auto" w:val="clear"/>
              </w:rPr>
              <w:t/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color w:val="C9211E"/>
              </w:rPr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Dependencia que Solicita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MS Mincho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VICERRECTORIA ACADEMICA</w:t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Centro de Costo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VICERRECTORIA ACADEMICA</w:t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ALIETH DEL ROCIO AVILA SANABRIA</w:t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VICERRECTOR ACADEMICO</w:t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Firma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3300" w:leader="none"/>
        </w:tabs>
        <w:spacing w:before="0" w:after="160"/>
        <w:rPr/>
      </w:pPr>
      <w:r>
        <w:rPr/>
      </w:r>
    </w:p>
    <w:sectPr>
      <w:footerReference w:type="default" r:id="rId3"/>
      <w:type w:val="nextPage"/>
      <w:pgSz w:w="12240" w:h="15840"/>
      <w:pgMar w:left="1134" w:right="1183" w:gutter="0" w:header="0" w:top="851" w:footer="547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419"/>
        <w:tab w:val="clear" w:pos="8838"/>
        <w:tab w:val="left" w:pos="3315" w:leader="none"/>
      </w:tabs>
      <w:jc w:val="right"/>
      <w:rPr/>
    </w:pPr>
    <w:r>
      <w:rPr/>
      <w:tab/>
      <w:t xml:space="preserve">  Código: FR-FNC-01.01  Fecha: 15/11/2022 </w:t>
    </w:r>
    <w:r>
      <w:rPr>
        <w:rFonts w:eastAsia="Arial" w:cs="Arial" w:ascii="Arial" w:hAnsi="Arial"/>
        <w:color w:val="000000"/>
        <w:sz w:val="16"/>
        <w:szCs w:val="16"/>
      </w:rPr>
      <w:t xml:space="preserve">Página: </w:t>
    </w:r>
    <w:r>
      <w:rPr>
        <w:rFonts w:eastAsia="Arial" w:cs="Arial" w:ascii="Arial" w:hAnsi="Arial"/>
        <w:color w:val="000000"/>
        <w:sz w:val="16"/>
        <w:szCs w:val="16"/>
      </w:rPr>
      <w:fldChar w:fldCharType="begin"/>
    </w:r>
    <w:r>
      <w:rPr>
        <w:sz w:val="16"/>
        <w:szCs w:val="16"/>
        <w:rFonts w:eastAsia="Arial" w:cs="Arial" w:ascii="Arial" w:hAnsi="Arial"/>
        <w:color w:val="000000"/>
      </w:rPr>
      <w:instrText xml:space="preserve"> PAGE </w:instrText>
    </w:r>
    <w:r>
      <w:rPr>
        <w:sz w:val="16"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szCs w:val="16"/>
        <w:rFonts w:eastAsia="Arial" w:cs="Arial" w:ascii="Arial" w:hAnsi="Arial"/>
        <w:color w:val="000000"/>
      </w:rPr>
      <w:t>1</w:t>
    </w:r>
    <w:r>
      <w:rPr>
        <w:sz w:val="16"/>
        <w:szCs w:val="16"/>
        <w:rFonts w:eastAsia="Arial" w:cs="Arial" w:ascii="Arial" w:hAnsi="Arial"/>
        <w:color w:val="000000"/>
      </w:rPr>
      <w:fldChar w:fldCharType="end"/>
    </w:r>
    <w:r>
      <w:rPr>
        <w:rFonts w:eastAsia="Arial" w:cs="Arial" w:ascii="Arial" w:hAnsi="Arial"/>
        <w:color w:val="000000"/>
        <w:sz w:val="16"/>
        <w:szCs w:val="16"/>
      </w:rPr>
      <w:t xml:space="preserve"> de</w:t>
    </w:r>
    <w:r>
      <w:rPr>
        <w:rFonts w:eastAsia="Arial" w:cs="Arial" w:ascii="Arial" w:hAnsi="Arial"/>
        <w:i/>
        <w:color w:val="000000"/>
        <w:sz w:val="16"/>
        <w:szCs w:val="16"/>
      </w:rPr>
      <w:t xml:space="preserve"> </w:t>
    </w:r>
    <w:r>
      <w:rPr>
        <w:rFonts w:eastAsia="Arial" w:cs="Arial" w:ascii="Arial" w:hAnsi="Arial"/>
        <w:i/>
        <w:color w:val="000000"/>
        <w:sz w:val="16"/>
        <w:szCs w:val="16"/>
      </w:rPr>
      <w:fldChar w:fldCharType="begin"/>
    </w:r>
    <w:r>
      <w:rPr>
        <w:sz w:val="16"/>
        <w:i/>
        <w:szCs w:val="16"/>
        <w:rFonts w:eastAsia="Arial" w:cs="Arial" w:ascii="Arial" w:hAnsi="Arial"/>
        <w:color w:val="000000"/>
      </w:rPr>
      <w:instrText xml:space="preserve"> NUMPAGES </w:instrText>
    </w:r>
    <w:r>
      <w:rPr>
        <w:sz w:val="16"/>
        <w:i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i/>
        <w:szCs w:val="16"/>
        <w:rFonts w:eastAsia="Arial" w:cs="Arial" w:ascii="Arial" w:hAnsi="Arial"/>
        <w:color w:val="000000"/>
      </w:rPr>
      <w:t>1</w:t>
    </w:r>
    <w:r>
      <w:rPr>
        <w:sz w:val="16"/>
        <w:i/>
        <w:szCs w:val="16"/>
        <w:rFonts w:eastAsia="Arial" w:cs="Arial" w:ascii="Arial" w:hAnsi="Arial"/>
        <w:color w:val="000000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cd18e1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cd18e1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qFormat/>
    <w:rsid w:val="00021425"/>
    <w:pPr>
      <w:spacing w:after="0" w:line="240" w:lineRule="auto"/>
    </w:pPr>
    <w:rPr>
      <w:rFonts w:eastAsiaTheme="minorEastAsia"/>
      <w:lang w:val="es-ES_tradnl" w:eastAsia="es-E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2-nfasis6">
    <w:name w:val="Grid Table 2 Accent 6"/>
    <w:basedOn w:val="Tablanormal"/>
    <w:uiPriority w:val="47"/>
    <w:rsid w:val="00fc1fb5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Application>LibreOffice/7.3.7.2$Linux_X86_64 LibreOffice_project/30$Build-2</Application>
  <AppVersion>15.0000</AppVersion>
  <Pages>1</Pages>
  <Words>89</Words>
  <Characters>848</Characters>
  <CharactersWithSpaces>896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2024-08-16T16:43:00Z</dcterms:created>
  <dc:creator>JUVENAL</dc:creator>
  <dc:description/>
  <dc:language>es-CO</dc:language>
  <cp:lastModifiedBy/>
  <dcterms:modified xsi:type="dcterms:W3CDTF">2024-09-23T15:43:09Z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