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5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_rels/item5.xml.rels" ContentType="application/vnd.openxmlformats-package.relationships+xml"/>
  <Override PartName="/customXml/_rels/item2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5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3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5103"/>
        <w:gridCol w:w="4819"/>
      </w:tblGrid>
      <w:tr>
        <w:trPr>
          <w:trHeight w:val="556" w:hRule="atLeast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FECHA DE ELABORACIÓN DEL ESTUDIO PREVIO: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A6A6A6" w:themeColor="background1" w:themeShade="a6"/>
                <w:sz w:val="20"/>
                <w:szCs w:val="20"/>
              </w:rPr>
              <w:t>DD-MM-AAAA</w:t>
            </w:r>
          </w:p>
        </w:tc>
      </w:tr>
    </w:tbl>
    <w:p>
      <w:pPr>
        <w:pStyle w:val="Title"/>
        <w:numPr>
          <w:ilvl w:val="0"/>
          <w:numId w:val="3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UNIDAD ACADÉMICA O ADMINISTRATIVA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REQUIERE INTERVENTORÍA: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APLICA FORMACIÓN ACADÉMICA: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FORMACIÓN ACADÉMICA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GENERAL: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 xml:space="preserve">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>MIN EXP ESPECIFICA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: </w:t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0"/>
        </w:numPr>
        <w:spacing w:lineRule="auto" w:line="240" w:before="240" w:after="120"/>
        <w:ind w:left="360" w:hanging="0"/>
        <w:jc w:val="both"/>
        <w:rPr>
          <w:rFonts w:ascii="Arial" w:hAnsi="Arial" w:eastAsia="Arial" w:cs="Arial"/>
          <w:color w:val="000000"/>
          <w:sz w:val="20"/>
          <w:szCs w:val="20"/>
          <w:highlight w:val="none"/>
          <w:shd w:fill="auto" w:val="clear"/>
        </w:rPr>
      </w:pPr>
      <w:r>
        <w:rPr>
          <w:rFonts w:eastAsia="Arial" w:cs="Arial" w:ascii="Arial" w:hAnsi="Arial"/>
          <w:b/>
          <w:bCs/>
          <w:color w:val="000000"/>
          <w:sz w:val="20"/>
          <w:szCs w:val="20"/>
          <w:shd w:fill="auto" w:val="clear"/>
        </w:rPr>
        <w:t xml:space="preserve">POBLACIÓN JUBILADOS: </w:t>
      </w:r>
      <w:r>
        <w:rPr>
          <w:rFonts w:eastAsia="Arial" w:cs="Arial" w:ascii="Arial" w:hAnsi="Arial"/>
          <w:b w:val="false"/>
          <w:color w:val="000000"/>
          <w:sz w:val="20"/>
          <w:szCs w:val="20"/>
          <w:shd w:fill="auto" w:val="clear"/>
        </w:rPr>
        <w:t>30</w:t>
      </w:r>
    </w:p>
    <w:tbl>
      <w:tblPr>
        <w:tblStyle w:val="a4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4578"/>
        <w:gridCol w:w="5344"/>
      </w:tblGrid>
      <w:tr>
        <w:trPr>
          <w:trHeight w:val="770" w:hRule="atLeast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1.1 UNIDAD ACADÉMICA O ADMINISTRATIVA: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RECTORIA</w:t>
            </w:r>
          </w:p>
        </w:tc>
      </w:tr>
    </w:tbl>
    <w:p>
      <w:pPr>
        <w:pStyle w:val="ListParagraph"/>
        <w:numPr>
          <w:ilvl w:val="0"/>
          <w:numId w:val="1"/>
        </w:numPr>
        <w:spacing w:lineRule="auto" w:line="240" w:before="240" w:after="120"/>
        <w:ind w:left="360" w:hanging="360"/>
        <w:contextualSpacing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IDENTIFICACIÓN DEL PROYECTO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40"/>
        <w:gridCol w:w="2977"/>
      </w:tblGrid>
      <w:tr>
        <w:trPr>
          <w:trHeight w:val="268" w:hRule="atLeast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DEEAF6" w:themeFill="accent1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kern w:val="0"/>
                <w:sz w:val="20"/>
                <w:szCs w:val="20"/>
                <w:lang w:val="es-CO" w:eastAsia="es-CO" w:bidi="ar-SA"/>
              </w:rPr>
              <w:t>IDENTIFICACIÓN DEL PROYECTO</w:t>
            </w:r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NOMBRE PROYECTO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BPIN</w:t>
            </w:r>
            <w:bookmarkEnd w:id="0"/>
          </w:p>
        </w:tc>
      </w:tr>
      <w:tr>
        <w:trPr>
          <w:trHeight w:val="268" w:hRule="atLeast"/>
        </w:trPr>
        <w:tc>
          <w:tcPr>
            <w:tcW w:w="6940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</w:p>
        </w:tc>
        <w:tc>
          <w:tcPr>
            <w:tcW w:w="297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Hlk138175044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N/A</w:t>
            </w:r>
            <w:bookmarkEnd w:id="0"/>
          </w:p>
        </w:tc>
      </w:tr>
    </w:tbl>
    <w:p>
      <w:pPr>
        <w:pStyle w:val="Normal"/>
        <w:numPr>
          <w:ilvl w:val="0"/>
          <w:numId w:val="6"/>
        </w:numPr>
        <w:spacing w:lineRule="auto" w:line="240" w:before="240" w:after="120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IDENTIFICACIÓN DE LA META DEL PLAN DE DESARROLLO INSTITUCIONAL QUE PRETENDE CUMPLIR CON EL OBJETO A CONTRATAR.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680"/>
        <w:gridCol w:w="1985"/>
        <w:gridCol w:w="1685"/>
        <w:gridCol w:w="2567"/>
      </w:tblGrid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Descripción del Indicador de Producto plan indicativo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Línea Base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Indicador esperado del Producto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Meta de Producto del Objeto a Contratar</w:t>
            </w:r>
            <w:bookmarkEnd w:id="1"/>
          </w:p>
        </w:tc>
      </w:tr>
      <w:tr>
        <w:trPr>
          <w:trHeight w:val="283" w:hRule="atLeast"/>
        </w:trPr>
        <w:tc>
          <w:tcPr>
            <w:tcW w:w="368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16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</w:p>
        </w:tc>
        <w:tc>
          <w:tcPr>
            <w:tcW w:w="256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eastAsia="Avenir" w:cs="Arial"/>
                <w:bCs/>
                <w:sz w:val="18"/>
                <w:szCs w:val="20"/>
              </w:rPr>
            </w:pPr>
            <w:bookmarkStart w:id="1" w:name="_Hlk138175204"/>
            <w:r>
              <w:rPr>
                <w:rFonts w:eastAsia="Avenir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N/A</w:t>
            </w:r>
            <w:bookmarkEnd w:id="1"/>
          </w:p>
        </w:tc>
      </w:tr>
    </w:tbl>
    <w:p>
      <w:pPr>
        <w:pStyle w:val="Title"/>
        <w:numPr>
          <w:ilvl w:val="0"/>
          <w:numId w:val="7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POBLACIÓN BENEFICIARIA DEL OBJETO A CONTRATAR</w:t>
      </w:r>
    </w:p>
    <w:tbl>
      <w:tblPr>
        <w:tblStyle w:val="Tablaconcuadrcula"/>
        <w:tblW w:w="992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false"/>
              <w:spacing w:lineRule="atLeast" w:line="1" w:before="0" w:after="0"/>
              <w:ind w:left="0" w:hanging="0"/>
              <w:jc w:val="both"/>
              <w:textAlignment w:val="baseline"/>
              <w:outlineLvl w:val="0"/>
              <w:rPr>
                <w:rFonts w:ascii="Arial" w:hAnsi="Arial" w:eastAsia="Arial" w:cs="Arial"/>
                <w:sz w:val="20"/>
                <w:szCs w:val="20"/>
                <w:lang w:val="es-ES" w:eastAsia="es-ES"/>
              </w:rPr>
            </w:pPr>
            <w:r>
              <w:rPr>
                <w:rFonts w:eastAsia="Arial" w:cs="Arial" w:ascii="Arial" w:hAnsi="Arial"/>
                <w:kern w:val="0"/>
                <w:position w:val="-1"/>
                <w:sz w:val="20"/>
                <w:szCs w:val="20"/>
                <w:lang w:val="es-ES" w:eastAsia="es-ES" w:bidi="ar-SA"/>
              </w:rPr>
              <w:t xml:space="preserve">100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b/>
          <w:b/>
          <w:color w:val="808080" w:themeColor="background1" w:themeShade="80"/>
          <w:sz w:val="20"/>
          <w:szCs w:val="20"/>
        </w:rPr>
      </w:pPr>
      <w:r>
        <w:rPr>
          <w:rFonts w:eastAsia="Arial" w:cs="Arial" w:ascii="Arial" w:hAnsi="Arial"/>
          <w:b/>
          <w:color w:val="808080" w:themeColor="background1" w:themeShade="80"/>
          <w:sz w:val="20"/>
          <w:szCs w:val="20"/>
        </w:rPr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bookmarkStart w:id="2" w:name="_Hlk143165125"/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5. TIPO DE CONTRATO DEL BIEN O SERVICIO REQUERIDO  </w:t>
      </w:r>
    </w:p>
    <w:tbl>
      <w:tblPr>
        <w:tblStyle w:val="12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2753"/>
        <w:gridCol w:w="7169"/>
      </w:tblGrid>
      <w:tr>
        <w:trPr>
          <w:trHeight w:val="511" w:hRule="atLeast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FFFD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es-CO" w:eastAsia="es-CO" w:bidi="ar-SA"/>
              </w:rPr>
              <w:t>5.1 TIPO DE CONTRATO: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>CONTRATO DE OBRA PÚBLICA</w:t>
            </w:r>
            <w:bookmarkEnd w:id="2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  <w:t xml:space="preserve">6. </w:t>
      </w:r>
      <w:r>
        <w:rPr>
          <w:rFonts w:eastAsia="Arial" w:cs="Arial" w:ascii="Arial" w:hAnsi="Arial"/>
          <w:sz w:val="20"/>
          <w:szCs w:val="20"/>
        </w:rPr>
        <w:t xml:space="preserve">OBJETO A CONTRATAR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/>
      </w:r>
    </w:p>
    <w:p>
      <w:pPr>
        <w:pStyle w:val="Normal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7. FUNDAMENTOS JURÍDICOS Y MODALIDAD DE CONTRATACIÓN</w:t>
      </w:r>
    </w:p>
    <w:tbl>
      <w:tblPr>
        <w:tblStyle w:val="Tablaconcuadrcula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20"/>
                <w:szCs w:val="20"/>
                <w:lang w:val="es-ES" w:eastAsia="es-ES" w:bidi="ar-SA"/>
              </w:rPr>
              <w:t>MINIMA CUANTÍA</w:t>
            </w:r>
          </w:p>
        </w:tc>
      </w:tr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bookmarkStart w:id="3" w:name="_Hlk134190948"/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 </w:t>
            </w:r>
            <w:bookmarkEnd w:id="3"/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8. LUGAR Y PLAZO DE LA EJECUCIÓN DEL CONTRATO 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8.1.  LUGAR DE EJECUCIÓN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 - AMAZONAS 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8.2. PLAZO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${plazoep}</w:t>
      </w:r>
    </w:p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9. FORMA DE PAGO 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 w:themeColor="text1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Unitrópico, pagará el 100% del valor del contrato de la siguiente forma.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  <w:color w:val="000000" w:themeColor="text1"/>
          <w:sz w:val="20"/>
          <w:szCs w:val="20"/>
        </w:rPr>
      </w:pPr>
      <w:r>
        <w:rPr>
          <w:rFonts w:eastAsia="Arial" w:cs="Arial" w:ascii="Arial" w:hAnsi="Arial"/>
          <w:color w:val="000000" w:themeColor="text1"/>
          <w:sz w:val="20"/>
          <w:szCs w:val="20"/>
        </w:rPr>
      </w:r>
    </w:p>
    <w:p>
      <w:pPr>
        <w:pStyle w:val="Title"/>
        <w:numPr>
          <w:ilvl w:val="0"/>
          <w:numId w:val="4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DESCRIPCIÓN DE LA NECESIDAD QUE SE PRETENDE SATISFACER CON LA CONTRATACIÓN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11. OBLIGACIONES CONTRACTUALES</w:t>
      </w:r>
    </w:p>
    <w:p>
      <w:pPr>
        <w:pStyle w:val="Normal"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11.1 OBLIGACIONES GENERALES DEL CONTRATISTA 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59" w:before="0" w:after="160"/>
              <w:ind w:hanging="2"/>
              <w:jc w:val="both"/>
              <w:rPr>
                <w:color w:val="00000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>11.2 OBLICACIONES ESPECIFICAS DEL CONTRATISTA</w:t>
      </w:r>
    </w:p>
    <w:p>
      <w:pPr>
        <w:pStyle w:val="ListParagraph"/>
        <w:spacing w:lineRule="auto" w:line="240" w:before="0" w:after="0"/>
        <w:ind w:left="795" w:hanging="0"/>
        <w:contextualSpacing/>
        <w:jc w:val="both"/>
        <w:rPr>
          <w:rFonts w:ascii="Arial" w:hAnsi="Arial" w:cs="Arial"/>
          <w:b/>
          <w:b/>
          <w:bCs/>
          <w:sz w:val="20"/>
          <w:szCs w:val="20"/>
          <w:lang w:val="es-ES"/>
        </w:rPr>
      </w:pPr>
      <w:r>
        <w:rPr>
          <w:rFonts w:cs="Arial" w:ascii="Arial" w:hAnsi="Arial"/>
          <w:b/>
          <w:bCs/>
          <w:sz w:val="20"/>
          <w:szCs w:val="20"/>
          <w:lang w:val="es-ES"/>
        </w:rPr>
        <w:t xml:space="preserve">  </w:t>
      </w:r>
    </w:p>
    <w:tbl>
      <w:tblPr>
        <w:tblStyle w:val="Tablaconcuadrcula"/>
        <w:tblW w:w="964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640"/>
      </w:tblGrid>
      <w:tr>
        <w:trPr/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ListParagraph"/>
        <w:spacing w:lineRule="auto" w:line="240" w:before="0" w:after="0"/>
        <w:ind w:left="398" w:hanging="0"/>
        <w:contextualSpacing/>
        <w:jc w:val="both"/>
        <w:rPr>
          <w:rFonts w:ascii="Arial" w:hAnsi="Arial" w:cs="Arial"/>
          <w:color w:val="FF0000"/>
          <w:sz w:val="20"/>
          <w:szCs w:val="20"/>
          <w:lang w:val="es-ES"/>
        </w:rPr>
      </w:pPr>
      <w:r>
        <w:rPr>
          <w:rFonts w:cs="Arial" w:ascii="Arial" w:hAnsi="Arial"/>
          <w:color w:val="FF0000"/>
          <w:sz w:val="20"/>
          <w:szCs w:val="20"/>
          <w:lang w:val="es-ES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>11.3 OBLIGACIONES DEL CONTRATANTE:</w:t>
      </w:r>
    </w:p>
    <w:tbl>
      <w:tblPr>
        <w:tblStyle w:val="Tablaconcuadrcula"/>
        <w:tblW w:w="10070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70"/>
      </w:tblGrid>
      <w:tr>
        <w:trPr/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Title"/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12. PERFIL REQUERIDO </w:t>
      </w:r>
    </w:p>
    <w:p>
      <w:pPr>
        <w:pStyle w:val="Normal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cs="Arial" w:ascii="Arial" w:hAnsi="Arial"/>
          <w:color w:val="808080" w:themeColor="background1" w:themeShade="80"/>
          <w:sz w:val="20"/>
          <w:szCs w:val="20"/>
        </w:rPr>
        <w:t>El proponente deberá presentar la Hoja de Vida, con el perfil requerido en el presente estudio y los documentos soporte del proceso. Borrar el texto explicativo luego de diligenciar el formato</w:t>
      </w:r>
    </w:p>
    <w:tbl>
      <w:tblPr>
        <w:tblStyle w:val="Tablaconcuadrcula"/>
        <w:tblW w:w="9543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543"/>
      </w:tblGrid>
      <w:tr>
        <w:trPr/>
        <w:tc>
          <w:tcPr>
            <w:tcW w:w="954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4" w:name="_GoBack"/>
      <w:bookmarkStart w:id="5" w:name="_GoBack"/>
      <w:bookmarkEnd w:id="5"/>
    </w:p>
    <w:p>
      <w:pPr>
        <w:pStyle w:val="ListParagraph"/>
        <w:numPr>
          <w:ilvl w:val="0"/>
          <w:numId w:val="5"/>
        </w:numPr>
        <w:spacing w:lineRule="auto" w:line="240" w:before="0" w:after="120"/>
        <w:contextualSpacing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INFORMACIÓN PRESUPUESTAL</w:t>
      </w:r>
    </w:p>
    <w:tbl>
      <w:tblPr>
        <w:tblStyle w:val="Tablaconcuadrcula"/>
        <w:tblW w:w="1006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2"/>
        <w:gridCol w:w="1824"/>
        <w:gridCol w:w="1500"/>
        <w:gridCol w:w="1984"/>
        <w:gridCol w:w="1985"/>
      </w:tblGrid>
      <w:tr>
        <w:trPr/>
        <w:tc>
          <w:tcPr>
            <w:tcW w:w="27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CODIGO FUENTE</w:t>
            </w:r>
          </w:p>
        </w:tc>
        <w:tc>
          <w:tcPr>
            <w:tcW w:w="18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FUENTE</w:t>
            </w:r>
          </w:p>
        </w:tc>
        <w:tc>
          <w:tcPr>
            <w:tcW w:w="150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CÓDIGO PESUPUESTAL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NOMBRE PRESUPUESTAL</w:t>
            </w:r>
          </w:p>
        </w:tc>
        <w:tc>
          <w:tcPr>
            <w:tcW w:w="198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es-CO" w:eastAsia="es-CO" w:bidi="ar-SA"/>
              </w:rPr>
              <w:t>VALOR</w:t>
            </w:r>
          </w:p>
        </w:tc>
      </w:tr>
    </w:tbl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CÓDIGOS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808080" w:themeColor="background1" w:themeShade="80"/>
          <w:sz w:val="20"/>
          <w:szCs w:val="20"/>
        </w:rPr>
      </w:pPr>
      <w:bookmarkStart w:id="6" w:name="_Hlk151647303"/>
      <w:r>
        <w:rPr>
          <w:rFonts w:cs="Arial" w:ascii="Arial" w:hAnsi="Arial"/>
          <w:color w:val="808080" w:themeColor="background1" w:themeShade="80"/>
          <w:sz w:val="20"/>
          <w:szCs w:val="20"/>
        </w:rPr>
        <w:t>(La identificación de los UNSPSC Código Estándar de Productos y Servicios de Naciones Unidas y la Clasificación Central de Productos CPC del Departamento Administrativo Nacional de Estadística DANE, deberá ser acode y coherente con el bien y servicio a contratar); deberá ser realizado por la dependencia donde nace la necesidad)</w:t>
      </w:r>
      <w:bookmarkEnd w:id="6"/>
    </w:p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89"/>
        <w:gridCol w:w="2063"/>
        <w:gridCol w:w="1665"/>
        <w:gridCol w:w="1538"/>
        <w:gridCol w:w="1968"/>
      </w:tblGrid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GRUPO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SEGMENTO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FAMILIA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CLASE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PRODUCTO</w:t>
            </w:r>
          </w:p>
        </w:tc>
      </w:tr>
      <w:tr>
        <w:trPr/>
        <w:tc>
          <w:tcPr>
            <w:tcW w:w="26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0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66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</w:tr>
    </w:tbl>
    <w:p>
      <w:pPr>
        <w:pStyle w:val="NoSpacing"/>
        <w:rPr>
          <w:color w:val="A6A6A6"/>
          <w:lang w:val="es-ES_tradnl"/>
        </w:rPr>
      </w:pPr>
      <w:r>
        <w:rPr>
          <w:color w:val="A6A6A6"/>
          <w:lang w:val="es-ES_tradnl"/>
        </w:rPr>
      </w:r>
    </w:p>
    <w:tbl>
      <w:tblPr>
        <w:tblpPr w:bottomFromText="0" w:horzAnchor="text" w:leftFromText="141" w:rightFromText="141" w:tblpX="0" w:tblpY="86" w:topFromText="0" w:vertAnchor="text"/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776"/>
      </w:tblGrid>
      <w:tr>
        <w:trPr>
          <w:trHeight w:val="276" w:hRule="atLeast"/>
        </w:trPr>
        <w:tc>
          <w:tcPr>
            <w:tcW w:w="977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167" w:after="160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CPC DANE</w:t>
            </w:r>
          </w:p>
        </w:tc>
      </w:tr>
      <w:tr>
        <w:trPr>
          <w:trHeight w:val="340" w:hRule="atLeast"/>
        </w:trPr>
        <w:tc>
          <w:tcPr>
            <w:tcW w:w="9776" w:type="dxa"/>
            <w:tcBorders/>
            <w:vAlign w:val="center"/>
          </w:tcPr>
          <w:p>
            <w:pPr>
              <w:pStyle w:val="Normal"/>
              <w:widowControl w:val="false"/>
              <w:spacing w:before="26" w:after="160"/>
              <w:rPr>
                <w:rFonts w:ascii="Arial" w:hAnsi="Arial" w:eastAsia="Arial" w:cs="Arial"/>
                <w:color w:val="FF0000"/>
                <w:sz w:val="20"/>
                <w:szCs w:val="20"/>
              </w:rPr>
            </w:pPr>
            <w:r>
              <w:rPr>
                <w:rFonts w:cs="Arial" w:ascii="Arial" w:hAnsi="Arial"/>
                <w:sz w:val="18"/>
                <w:szCs w:val="20"/>
              </w:rPr>
              <w:t/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</w:r>
    </w:p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INTERVENTORÍA Y/O SUPERVISIÓN</w:t>
      </w:r>
    </w:p>
    <w:tbl>
      <w:tblPr>
        <w:tblStyle w:val="Tablaconcuadrcula"/>
        <w:tblW w:w="9924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24"/>
      </w:tblGrid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JURÍDICA.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${matrizriesgoep#1}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copia del certificado del registro único tributario (RUT), expedido por la DIAN y Copia del Certificado de existencia y representación Legal con inscripción en cámara de comercio vigente, cuyo objeto social o actividad comercial tenga relación con el objeto contractual, el cual no podrá tener una expedición superior a treinta (30) días calendario anteriores a la fecha de comunicación de aceptación de oferta y Registro único de proponente en los casos que aplique de acuerdo con el manual de contratación.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${matrizriesgoep#2}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PERSONA NATURAL. 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${matrizriesgoep#3}</w:t>
            </w:r>
          </w:p>
        </w:tc>
      </w:tr>
      <w:tr>
        <w:trPr/>
        <w:tc>
          <w:tcPr>
            <w:tcW w:w="99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eastAsia="Avenir" w:cs="Arial"/>
                <w:sz w:val="20"/>
                <w:szCs w:val="20"/>
              </w:rPr>
            </w:pPr>
            <w:r>
              <w:rPr>
                <w:rFonts w:eastAsia="Avenir" w:cs="Arial" w:ascii="Arial" w:hAnsi="Arial"/>
                <w:kern w:val="0"/>
                <w:sz w:val="20"/>
                <w:szCs w:val="20"/>
                <w:lang w:val="es-CO" w:eastAsia="es-CO" w:bidi="ar-SA"/>
              </w:rPr>
              <w:t>La Universidad Internacional del Trópico Americano Unitrópico realizará la supervisión del contrato a través de la Rectoría o quien éste delegue. No requiere interventoría, tendrá las funciones contenidas en el Manual de Supervisión e Interventoría de la Universidad.</w:t>
            </w:r>
          </w:p>
        </w:tc>
      </w:tr>
    </w:tbl>
    <w:p>
      <w:pPr>
        <w:pStyle w:val="Normal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b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CONDICIONES DEL PROPONENTE</w:t>
      </w:r>
    </w:p>
    <w:p>
      <w:pPr>
        <w:pStyle w:val="Normal"/>
        <w:spacing w:lineRule="auto" w:line="240" w:before="0" w:after="0"/>
        <w:jc w:val="both"/>
        <w:rPr>
          <w:rFonts w:ascii="Arial" w:hAnsi="Arial" w:eastAsia="Arial" w:cs="Arial"/>
          <w:color w:val="000000"/>
          <w:sz w:val="20"/>
          <w:szCs w:val="20"/>
        </w:rPr>
      </w:pPr>
      <w:r>
        <w:rPr>
          <w:rFonts w:eastAsia="Arial" w:cs="Arial" w:ascii="Arial" w:hAnsi="Arial"/>
          <w:color w:val="000000"/>
          <w:sz w:val="20"/>
          <w:szCs w:val="20"/>
        </w:rPr>
        <w:t>El proponente deberá contener y presentar  fotocopia cedula ciudadanía del oferente, Hoja de vida de la función pública, Fotocopia Cédula de Ciudadanía, Formato de declaración de bienes y rentas y conflicto de interés, Certificado judicial – Policía Nacional, Certificado de antecedentes disciplinarios, Paz y salvo por multas en el registro nacional de medidas correctivas, Certificado boletín de responsabilidad civil -contraloría, Soportes estudios académicos, Soportes experiencia laboral, Certificado o Copia planilla de pago de la afiliación a salud y pensión, Tarjeta profesional, (cuando aplique o documento que acredite su profesión) Fotocopia del registro único Tributario (RUT), Certificación Bancaria, Libreta militar, hombres menores de 50 años, Examen de salud ocupacional vigente</w:t>
      </w:r>
    </w:p>
    <w:p>
      <w:pPr>
        <w:pStyle w:val="Normal"/>
        <w:spacing w:before="0" w:after="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Title"/>
        <w:numPr>
          <w:ilvl w:val="0"/>
          <w:numId w:val="5"/>
        </w:numPr>
        <w:spacing w:lineRule="auto" w:line="240" w:before="24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MATRIZ DE RIESGO</w:t>
      </w:r>
    </w:p>
    <w:tbl>
      <w:tblPr>
        <w:tblStyle w:val="Tablaconcuadrcula"/>
        <w:tblW w:w="10059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059"/>
      </w:tblGrid>
      <w:tr>
        <w:trPr/>
        <w:tc>
          <w:tcPr>
            <w:tcW w:w="100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bCs/>
                <w:sz w:val="20"/>
                <w:szCs w:val="20"/>
                <w:lang w:val="es-ES" w:eastAsia="es-ES"/>
              </w:rPr>
            </w:pPr>
            <w:r>
              <w:rPr>
                <w:rFonts w:eastAsia="Calibri" w:cs="Arial" w:ascii="Arial" w:hAnsi="Arial"/>
                <w:bCs/>
                <w:kern w:val="0"/>
                <w:sz w:val="20"/>
                <w:szCs w:val="20"/>
                <w:lang w:val="es-ES" w:eastAsia="es-ES" w:bidi="ar-SA"/>
              </w:rPr>
              <w:t>${matrizriesgoep#4}</w:t>
            </w:r>
          </w:p>
        </w:tc>
      </w:tr>
    </w:tbl>
    <w:p>
      <w:pPr>
        <w:pStyle w:val="Heading2"/>
        <w:numPr>
          <w:ilvl w:val="0"/>
          <w:numId w:val="5"/>
        </w:numPr>
        <w:spacing w:before="240" w:after="120"/>
        <w:jc w:val="left"/>
        <w:rPr>
          <w:sz w:val="20"/>
          <w:szCs w:val="20"/>
          <w:lang w:val="es-CO"/>
        </w:rPr>
      </w:pPr>
      <w:r>
        <w:rPr>
          <w:sz w:val="20"/>
          <w:szCs w:val="20"/>
          <w:lang w:val="es-CO"/>
        </w:rPr>
        <w:t>SUFICIENCIA Y VIGENCIA DE LOS AMPAROS DE LA GARANTÍA.</w:t>
      </w:r>
    </w:p>
    <w:p>
      <w:pPr>
        <w:pStyle w:val="Normal"/>
        <w:spacing w:lineRule="auto" w:line="240" w:before="0" w:after="12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La Universidad Internacional del Trópico Americano Unitrópico, estableció y adopto en la Resolución Rectoral No. 197 de 2021 el Manual de Contratación en la cual en el capítulo II del título V definió el tema de garantías contractuales. Para el presente proceso las garantías serán las siguientes:</w:t>
      </w:r>
    </w:p>
    <w:tbl>
      <w:tblPr>
        <w:tblStyle w:val="Tablaconcuadrcula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83"/>
        <w:gridCol w:w="2811"/>
        <w:gridCol w:w="2654"/>
        <w:gridCol w:w="1569"/>
      </w:tblGrid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COBERTURA EXIGIBLE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CUANTIA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VIGENCIA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APLICA</w:t>
            </w:r>
            <w:bookmarkEnd w:id="7"/>
          </w:p>
        </w:tc>
      </w:tr>
      <w:tr>
        <w:trPr>
          <w:trHeight w:val="287" w:hRule="atLeast"/>
        </w:trPr>
        <w:tc>
          <w:tcPr>
            <w:tcW w:w="2883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81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2654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</w:p>
        </w:tc>
        <w:tc>
          <w:tcPr>
            <w:tcW w:w="1569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hanging="2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7" w:name="_Hlk134198500"/>
            <w:r>
              <w:rPr>
                <w:rFonts w:eastAsia="Calibri" w:cs="Arial" w:ascii="Arial" w:hAnsi="Arial"/>
                <w:kern w:val="0"/>
                <w:sz w:val="20"/>
                <w:szCs w:val="20"/>
                <w:lang w:val="es-CO" w:eastAsia="es-CO" w:bidi="ar-SA"/>
              </w:rPr>
              <w:t>-</w:t>
            </w:r>
            <w:bookmarkEnd w:id="7"/>
          </w:p>
        </w:tc>
      </w:tr>
    </w:tbl>
    <w:p>
      <w:pPr>
        <w:pStyle w:val="Normal"/>
        <w:spacing w:lineRule="auto" w:line="24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spacing w:lineRule="auto" w:line="240"/>
        <w:rPr>
          <w:rFonts w:ascii="Arial" w:hAnsi="Arial" w:eastAsia="Arial" w:cs="Arial"/>
          <w:b/>
          <w:b/>
          <w:bCs/>
          <w:sz w:val="20"/>
          <w:szCs w:val="20"/>
        </w:rPr>
      </w:pPr>
      <w:r>
        <w:rPr>
          <w:rFonts w:eastAsia="Arial" w:cs="Arial" w:ascii="Arial" w:hAnsi="Arial"/>
          <w:b/>
          <w:bCs/>
          <w:sz w:val="20"/>
          <w:szCs w:val="20"/>
        </w:rPr>
        <w:t xml:space="preserve">19. RESPONSABLES DEL ESTUDIO PREVIO </w:t>
      </w:r>
    </w:p>
    <w:tbl>
      <w:tblPr>
        <w:tblStyle w:val="Tablaconcuadrcula"/>
        <w:tblW w:w="9923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19"/>
        <w:gridCol w:w="5103"/>
      </w:tblGrid>
      <w:tr>
        <w:trPr>
          <w:trHeight w:val="1929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  <w:bookmarkStart w:id="8" w:name="_Hlk151646261"/>
            <w:bookmarkStart w:id="9" w:name="_Hlk151646261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INSTITUCIONAL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TÉCNICO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eastAsia="Calibri"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bCs/>
                <w:kern w:val="0"/>
                <w:sz w:val="18"/>
                <w:szCs w:val="20"/>
                <w:lang w:val="es-CO" w:eastAsia="es-CO" w:bidi="ar-SA"/>
              </w:rPr>
              <w:t>Cargo:  </w:t>
            </w:r>
          </w:p>
        </w:tc>
      </w:tr>
      <w:tr>
        <w:trPr>
          <w:trHeight w:val="1828" w:hRule="atLeast"/>
        </w:trPr>
        <w:tc>
          <w:tcPr>
            <w:tcW w:w="481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 xml:space="preserve">COMPONENTE JURÍDICO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Spacing"/>
              <w:widowControl w:val="false"/>
              <w:suppressAutoHyphens w:val="true"/>
              <w:spacing w:before="0" w:after="0"/>
              <w:ind w:hanging="2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20"/>
                <w:lang w:val="es-CO" w:eastAsia="es-CO" w:bidi="ar-SA"/>
              </w:rPr>
              <w:t>Nombre: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es-CO" w:eastAsia="es-CO" w:bidi="ar-SA"/>
              </w:rPr>
              <w:t>Cargo: </w:t>
            </w:r>
          </w:p>
        </w:tc>
        <w:tc>
          <w:tcPr>
            <w:tcW w:w="51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kern w:val="0"/>
                <w:sz w:val="20"/>
                <w:szCs w:val="20"/>
                <w:lang w:val="es-CO" w:eastAsia="es-CO" w:bidi="ar-SA"/>
              </w:rPr>
              <w:t>COMPONENTE FINANCIERO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bCs/>
                <w:sz w:val="18"/>
                <w:szCs w:val="18"/>
              </w:rPr>
            </w:pPr>
            <w:r>
              <w:rPr>
                <w:rFonts w:eastAsia="Arial" w:cs="Arial" w:ascii="Arial" w:hAnsi="Arial"/>
                <w:bCs/>
                <w:kern w:val="0"/>
                <w:sz w:val="18"/>
                <w:szCs w:val="18"/>
                <w:lang w:val="es-CO" w:eastAsia="es-CO" w:bidi="ar-SA"/>
              </w:rPr>
              <w:t>Nombre: CLAUDIA PATRICIA MANRIQUE VEGA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2"/>
              <w:jc w:val="left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es-CO" w:eastAsia="es-CO" w:bidi="ar-SA"/>
              </w:rPr>
              <w:t>Cargo: Vicerrectoría Administrativa Y Financiera</w:t>
            </w:r>
            <w:r>
              <w:rPr>
                <w:rFonts w:eastAsia="Arial" w:cs="Arial" w:ascii="Arial" w:hAnsi="Arial"/>
                <w:kern w:val="0"/>
                <w:sz w:val="20"/>
                <w:szCs w:val="20"/>
                <w:lang w:val="es-CO" w:eastAsia="es-CO" w:bidi="ar-SA"/>
              </w:rPr>
              <w:t xml:space="preserve"> </w:t>
            </w:r>
            <w:bookmarkEnd w:id="9"/>
          </w:p>
        </w:tc>
      </w:tr>
    </w:tbl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color w:val="000000"/>
          <w:sz w:val="20"/>
          <w:szCs w:val="20"/>
        </w:rPr>
        <w:t xml:space="preserve">Estudio Previo de </w:t>
      </w:r>
      <w:r>
        <w:rPr>
          <w:rFonts w:cs="Arial" w:ascii="Arial" w:hAnsi="Arial"/>
          <w:sz w:val="20"/>
          <w:szCs w:val="20"/>
          <w:lang w:val="es-ES" w:eastAsia="es-ES"/>
        </w:rPr>
        <w:t>MINIMA CUANTÍA</w:t>
      </w:r>
      <w:r>
        <w:rPr>
          <w:rFonts w:cs="Arial" w:ascii="Arial" w:hAnsi="Arial"/>
          <w:bCs/>
          <w:color w:val="000000"/>
          <w:sz w:val="20"/>
          <w:szCs w:val="20"/>
        </w:rPr>
        <w:t xml:space="preserve"> No. 2024-00264 de </w:t>
      </w:r>
      <w:r>
        <w:rPr>
          <w:rFonts w:eastAsia="Arial" w:cs="Arial" w:ascii="Arial" w:hAnsi="Arial"/>
          <w:sz w:val="20"/>
          <w:szCs w:val="20"/>
        </w:rPr>
        <w:t xml:space="preserve">CONTRATO DE OBRA PÚBLICA, </w:t>
      </w:r>
      <w:r>
        <w:rPr>
          <w:rFonts w:cs="Arial" w:ascii="Arial" w:hAnsi="Arial"/>
          <w:bCs/>
          <w:color w:val="000000"/>
          <w:sz w:val="20"/>
          <w:szCs w:val="20"/>
        </w:rPr>
        <w:t>con Objeto “</w:t>
      </w:r>
      <w:r>
        <w:rPr>
          <w:rFonts w:cs="Arial" w:ascii="Arial" w:hAnsi="Arial"/>
          <w:sz w:val="20"/>
          <w:szCs w:val="20"/>
        </w:rPr>
        <w:t>” y plazo de ${plazoep}</w:t>
      </w:r>
    </w:p>
    <w:p>
      <w:pPr>
        <w:pStyle w:val="Normal"/>
        <w:spacing w:lineRule="auto" w:line="240" w:before="0" w:after="160"/>
        <w:rPr>
          <w:rFonts w:ascii="Arial" w:hAnsi="Arial" w:eastAsia="Arial" w:cs="Arial"/>
          <w:sz w:val="20"/>
          <w:szCs w:val="20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680" w:top="2694" w:footer="680" w:bottom="1134"/>
      <w:pgNumType w:start="1"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ind w:hanging="2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  <w:tbl>
    <w:tblPr>
      <w:tblStyle w:val="af1"/>
      <w:tblW w:w="5954" w:type="dxa"/>
      <w:jc w:val="righ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2267"/>
      <w:gridCol w:w="2128"/>
      <w:gridCol w:w="1559"/>
    </w:tblGrid>
    <w:tr>
      <w:trPr/>
      <w:tc>
        <w:tcPr>
          <w:tcW w:w="2267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Código: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FR-JRD-01.01</w:t>
          </w:r>
        </w:p>
      </w:tc>
      <w:tc>
        <w:tcPr>
          <w:tcW w:w="2128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Fecha: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sz w:val="16"/>
              <w:szCs w:val="16"/>
            </w:rPr>
            <w:t>10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>/08/</w:t>
          </w:r>
          <w:r>
            <w:rPr>
              <w:rFonts w:eastAsia="Arial" w:cs="Arial" w:ascii="Arial" w:hAnsi="Arial"/>
              <w:i/>
              <w:sz w:val="16"/>
              <w:szCs w:val="16"/>
            </w:rPr>
            <w:t>2023</w:t>
          </w:r>
        </w:p>
      </w:tc>
      <w:tc>
        <w:tcPr>
          <w:tcW w:w="1559" w:type="dxa"/>
          <w:tcBorders>
            <w:top w:val="single" w:sz="4" w:space="0" w:color="3C7762"/>
          </w:tcBorders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right"/>
            <w:rPr>
              <w:rFonts w:ascii="Arial" w:hAnsi="Arial" w:eastAsia="Arial" w:cs="Arial"/>
              <w:i/>
              <w:i/>
              <w:color w:val="000000"/>
              <w:sz w:val="16"/>
              <w:szCs w:val="16"/>
            </w:rPr>
          </w:pPr>
          <w:r>
            <w:rPr>
              <w:rFonts w:eastAsia="Arial" w:cs="Arial" w:ascii="Arial" w:hAnsi="Arial"/>
              <w:b/>
              <w:i/>
              <w:color w:val="000000"/>
              <w:sz w:val="16"/>
              <w:szCs w:val="16"/>
            </w:rPr>
            <w:t>Página: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PAGE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t xml:space="preserve"> de </w:t>
          </w:r>
          <w:r>
            <w:rPr>
              <w:rFonts w:eastAsia="Arial" w:cs="Arial" w:ascii="Arial" w:hAnsi="Arial"/>
              <w:i/>
              <w:color w:val="000000"/>
              <w:sz w:val="16"/>
              <w:szCs w:val="16"/>
            </w:rPr>
            <w:fldChar w:fldCharType="begin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instrText xml:space="preserve"> NUMPAGES </w:instrTex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separate"/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t>4</w:t>
          </w:r>
          <w:r>
            <w:rPr>
              <w:sz w:val="16"/>
              <w:i/>
              <w:szCs w:val="16"/>
              <w:rFonts w:eastAsia="Arial" w:cs="Arial" w:ascii="Arial" w:hAnsi="Arial"/>
              <w:color w:val="000000"/>
            </w:rPr>
            <w:fldChar w:fldCharType="end"/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19" w:before="0" w:after="0"/>
      <w:jc w:val="right"/>
      <w:rPr>
        <w:rFonts w:ascii="Arial" w:hAnsi="Arial" w:eastAsia="Arial" w:cs="Arial"/>
        <w:i/>
        <w:i/>
        <w:color w:val="000000"/>
        <w:sz w:val="16"/>
        <w:szCs w:val="16"/>
      </w:rPr>
    </w:pPr>
    <w:r>
      <w:rPr>
        <w:rFonts w:eastAsia="Arial" w:cs="Arial" w:ascii="Arial" w:hAnsi="Arial"/>
        <w:i/>
        <w:color w:val="000000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0"/>
      <w:tblW w:w="9923" w:type="dxa"/>
      <w:jc w:val="left"/>
      <w:tblInd w:w="-5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00" w:noHBand="0" w:noVBand="1" w:firstColumn="0" w:lastRow="0" w:lastColumn="0" w:firstRow="0"/>
    </w:tblPr>
    <w:tblGrid>
      <w:gridCol w:w="7007"/>
      <w:gridCol w:w="2915"/>
    </w:tblGrid>
    <w:tr>
      <w:trPr>
        <w:trHeight w:val="1139" w:hRule="atLeast"/>
      </w:trPr>
      <w:tc>
        <w:tcPr>
          <w:tcW w:w="7007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color w:val="000000"/>
            </w:rPr>
          </w:pPr>
          <w:r>
            <w:rPr>
              <w:color w:val="000000"/>
            </w:rPr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jc w:val="center"/>
            <w:rPr>
              <w:rFonts w:ascii="Arial" w:hAnsi="Arial" w:cs="Arial"/>
              <w:b/>
              <w:b/>
              <w:color w:val="000000"/>
              <w:sz w:val="20"/>
              <w:szCs w:val="20"/>
            </w:rPr>
          </w:pPr>
          <w:r>
            <w:rPr>
              <w:rFonts w:cs="Arial" w:ascii="Arial" w:hAnsi="Arial"/>
              <w:b/>
              <w:color w:val="000000"/>
              <w:sz w:val="20"/>
              <w:szCs w:val="20"/>
            </w:rPr>
            <w:t>ESTUDIO PREVIO PRESTACIÓN DE SERVICIOS PROFESIONALES Y DE APOYO A LA GESTIÓN</w:t>
          </w:r>
        </w:p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rPr>
              <w:color w:val="000000"/>
            </w:rPr>
          </w:pPr>
          <w:r>
            <w:rPr>
              <w:color w:val="000000"/>
            </w:rPr>
          </w:r>
        </w:p>
      </w:tc>
      <w:tc>
        <w:tcPr>
          <w:tcW w:w="2915" w:type="dxa"/>
          <w:tcBorders>
            <w:top w:val="single" w:sz="4" w:space="0" w:color="3C7762"/>
            <w:left w:val="single" w:sz="4" w:space="0" w:color="3C7762"/>
            <w:bottom w:val="single" w:sz="4" w:space="0" w:color="3C7762"/>
            <w:right w:val="single" w:sz="4" w:space="0" w:color="3C7762"/>
          </w:tcBorders>
          <w:vAlign w:val="center"/>
        </w:tcPr>
        <w:p>
          <w:pPr>
            <w:pStyle w:val="Normal"/>
            <w:widowControl w:val="false"/>
            <w:tabs>
              <w:tab w:val="clear" w:pos="720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color w:val="000000"/>
            </w:rPr>
          </w:pPr>
          <w:r>
            <w:rPr>
              <w:color w:val="000000"/>
            </w:rPr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36830</wp:posOffset>
                </wp:positionH>
                <wp:positionV relativeFrom="paragraph">
                  <wp:posOffset>31750</wp:posOffset>
                </wp:positionV>
                <wp:extent cx="1304925" cy="676910"/>
                <wp:effectExtent l="0" t="0" r="0" b="0"/>
                <wp:wrapNone/>
                <wp:docPr id="1" name="Imagen 1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000000"/>
        <w:sz w:val="18"/>
        <w:szCs w:val="18"/>
      </w:rPr>
    </w:pPr>
    <w:r>
      <w:rPr>
        <w:rFonts w:eastAsia="Arial" w:cs="Arial" w:ascii="Arial" w:hAnsi="Arial"/>
        <w:color w:val="000000"/>
        <w:sz w:val="18"/>
        <w:szCs w:val="18"/>
      </w:rPr>
    </w:r>
  </w:p>
  <w:p>
    <w:pPr>
      <w:pStyle w:val="Normal"/>
      <w:tabs>
        <w:tab w:val="clear" w:pos="720"/>
        <w:tab w:val="center" w:pos="4419" w:leader="none"/>
        <w:tab w:val="right" w:pos="8838" w:leader="none"/>
      </w:tabs>
      <w:spacing w:lineRule="auto" w:line="240" w:before="0" w:after="0"/>
      <w:rPr>
        <w:rFonts w:ascii="Arial" w:hAnsi="Arial" w:eastAsia="Arial" w:cs="Arial"/>
        <w:color w:val="404040" w:themeColor="text1" w:themeTint="bf"/>
        <w:sz w:val="14"/>
        <w:szCs w:val="18"/>
      </w:rPr>
    </w:pP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Estudio Previo de </w:t>
    </w:r>
    <w:r>
      <w:rPr>
        <w:rFonts w:cs="Arial" w:ascii="Arial" w:hAnsi="Arial"/>
        <w:color w:val="404040" w:themeColor="text1" w:themeTint="bf"/>
        <w:sz w:val="16"/>
        <w:szCs w:val="20"/>
        <w:lang w:val="es-ES" w:eastAsia="es-ES"/>
      </w:rPr>
      <w:t>MINIMA CUANTÍA</w:t>
    </w:r>
    <w:r>
      <w:rPr>
        <w:rFonts w:cs="Arial" w:ascii="Arial" w:hAnsi="Arial"/>
        <w:bCs/>
        <w:color w:val="404040" w:themeColor="text1" w:themeTint="bf"/>
        <w:sz w:val="16"/>
        <w:szCs w:val="20"/>
      </w:rPr>
      <w:t xml:space="preserve">  No. 2024-00264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decimal"/>
      <w:lvlText w:val="%1."/>
      <w:lvlJc w:val="left"/>
      <w:pPr>
        <w:tabs>
          <w:tab w:val="num" w:pos="0"/>
        </w:tabs>
        <w:ind w:left="82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2482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1897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1897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1537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1537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1177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1177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17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0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2"/>
      <w:numFmt w:val="decimal"/>
      <w:lvlText w:val="%1.%2"/>
      <w:lvlJc w:val="left"/>
      <w:pPr>
        <w:tabs>
          <w:tab w:val="num" w:pos="0"/>
        </w:tabs>
        <w:ind w:left="435" w:hanging="435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/>
    </w:lvl>
  </w:abstractNum>
  <w:abstractNum w:abstractNumId="5">
    <w:lvl w:ilvl="0">
      <w:start w:val="1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6"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7"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-10421" w:hanging="495"/>
      </w:pPr>
      <w:rPr>
        <w:sz w:val="20"/>
        <w:b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-9836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-9836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-94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-9476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-9116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-9116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-8756" w:hanging="180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6461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6e498a"/>
    <w:pPr>
      <w:keepNext w:val="true"/>
      <w:widowControl w:val="false"/>
      <w:spacing w:lineRule="auto" w:line="240" w:before="0" w:after="0"/>
      <w:jc w:val="center"/>
      <w:outlineLvl w:val="0"/>
    </w:pPr>
    <w:rPr>
      <w:rFonts w:ascii="Arial" w:hAnsi="Arial" w:eastAsia="Times New Roman" w:cs="Arial"/>
      <w:b/>
      <w:bCs/>
      <w:lang w:val="es-ES_tradnl" w:eastAsia="es-ES"/>
    </w:rPr>
  </w:style>
  <w:style w:type="paragraph" w:styleId="Heading2">
    <w:name w:val="Heading 2"/>
    <w:basedOn w:val="Normal"/>
    <w:next w:val="Normal"/>
    <w:link w:val="Ttulo2Car"/>
    <w:uiPriority w:val="9"/>
    <w:unhideWhenUsed/>
    <w:qFormat/>
    <w:rsid w:val="006e498a"/>
    <w:pPr>
      <w:keepNext w:val="true"/>
      <w:widowControl w:val="false"/>
      <w:spacing w:lineRule="auto" w:line="240" w:before="0" w:after="0"/>
      <w:jc w:val="right"/>
      <w:outlineLvl w:val="1"/>
    </w:pPr>
    <w:rPr>
      <w:rFonts w:ascii="Arial" w:hAnsi="Arial" w:eastAsia="Times New Roman" w:cs="Arial"/>
      <w:b/>
      <w:bCs/>
      <w:lang w:val="es-ES_tradnl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Header"/>
    <w:uiPriority w:val="99"/>
    <w:qFormat/>
    <w:rsid w:val="006e498a"/>
    <w:rPr/>
  </w:style>
  <w:style w:type="character" w:styleId="PiedepginaCar" w:customStyle="1">
    <w:name w:val="Pie de página Car"/>
    <w:basedOn w:val="DefaultParagraphFont"/>
    <w:link w:val="Footer"/>
    <w:uiPriority w:val="99"/>
    <w:qFormat/>
    <w:rsid w:val="006e498a"/>
    <w:rPr/>
  </w:style>
  <w:style w:type="character" w:styleId="Ttulo1Car" w:customStyle="1">
    <w:name w:val="Título 1 Car"/>
    <w:basedOn w:val="DefaultParagraphFont"/>
    <w:link w:val="Heading1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tulo2Car" w:customStyle="1">
    <w:name w:val="Título 2 Car"/>
    <w:basedOn w:val="DefaultParagraphFont"/>
    <w:link w:val="Heading2"/>
    <w:uiPriority w:val="9"/>
    <w:qFormat/>
    <w:rsid w:val="006e498a"/>
    <w:rPr>
      <w:rFonts w:ascii="Arial" w:hAnsi="Arial" w:eastAsia="Times New Roman" w:cs="Arial"/>
      <w:b/>
      <w:bCs/>
      <w:lang w:val="es-ES_tradnl" w:eastAsia="es-ES"/>
    </w:rPr>
  </w:style>
  <w:style w:type="character" w:styleId="TextoindependienteCar" w:customStyle="1">
    <w:name w:val="Texto independiente Car"/>
    <w:basedOn w:val="DefaultParagraphFont"/>
    <w:qFormat/>
    <w:rsid w:val="006e498a"/>
    <w:rPr>
      <w:rFonts w:ascii="Arial" w:hAnsi="Arial" w:eastAsia="Times New Roman" w:cs="Arial"/>
      <w:sz w:val="24"/>
      <w:szCs w:val="24"/>
      <w:lang w:val="es-ES_tradnl" w:eastAsia="es-ES"/>
    </w:rPr>
  </w:style>
  <w:style w:type="character" w:styleId="Strong">
    <w:name w:val="Strong"/>
    <w:uiPriority w:val="22"/>
    <w:qFormat/>
    <w:rsid w:val="006e498a"/>
    <w:rPr>
      <w:b/>
      <w:bCs/>
    </w:rPr>
  </w:style>
  <w:style w:type="character" w:styleId="InternetLink">
    <w:name w:val="Hyperlink"/>
    <w:rsid w:val="006e498a"/>
    <w:rPr>
      <w:color w:val="0000FF"/>
      <w:u w:val="single"/>
    </w:rPr>
  </w:style>
  <w:style w:type="character" w:styleId="TtuloCar" w:customStyle="1">
    <w:name w:val="Título Car"/>
    <w:basedOn w:val="DefaultParagraphFont"/>
    <w:link w:val="Title"/>
    <w:uiPriority w:val="10"/>
    <w:qFormat/>
    <w:rsid w:val="00182a73"/>
    <w:rPr>
      <w:b/>
      <w:sz w:val="72"/>
      <w:szCs w:val="72"/>
      <w:lang w:val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81d33"/>
    <w:rPr>
      <w:sz w:val="16"/>
      <w:szCs w:val="16"/>
    </w:rPr>
  </w:style>
  <w:style w:type="character" w:styleId="TextocomentarioCar" w:customStyle="1">
    <w:name w:val="Texto comentario Car"/>
    <w:basedOn w:val="DefaultParagraphFont"/>
    <w:link w:val="Annotationtext"/>
    <w:uiPriority w:val="99"/>
    <w:qFormat/>
    <w:rsid w:val="00a81d33"/>
    <w:rPr>
      <w:sz w:val="20"/>
      <w:szCs w:val="20"/>
      <w:lang w:val="en-US"/>
    </w:rPr>
  </w:style>
  <w:style w:type="character" w:styleId="AsuntodelcomentarioCar" w:customStyle="1">
    <w:name w:val="Asunto del comentario Car"/>
    <w:basedOn w:val="TextocomentarioCar"/>
    <w:link w:val="Annotationsubject"/>
    <w:uiPriority w:val="99"/>
    <w:semiHidden/>
    <w:qFormat/>
    <w:rsid w:val="00a81d33"/>
    <w:rPr>
      <w:b/>
      <w:bCs/>
      <w:sz w:val="20"/>
      <w:szCs w:val="20"/>
      <w:lang w:val="en-US"/>
    </w:rPr>
  </w:style>
  <w:style w:type="character" w:styleId="PrrafodelistaCar" w:customStyle="1">
    <w:name w:val="Párrafo de lista Car"/>
    <w:basedOn w:val="DefaultParagraphFont"/>
    <w:link w:val="ListParagraph"/>
    <w:uiPriority w:val="34"/>
    <w:qFormat/>
    <w:locked/>
    <w:rsid w:val="00917265"/>
    <w:rPr/>
  </w:style>
  <w:style w:type="character" w:styleId="NormalWebCar" w:customStyle="1">
    <w:name w:val="Normal (Web) Car"/>
    <w:link w:val="NormalWeb"/>
    <w:uiPriority w:val="99"/>
    <w:qFormat/>
    <w:locked/>
    <w:rsid w:val="00c52d6f"/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character" w:styleId="SinespaciadoCar" w:customStyle="1">
    <w:name w:val="Sin espaciado Car"/>
    <w:link w:val="NoSpacing"/>
    <w:uiPriority w:val="1"/>
    <w:qFormat/>
    <w:locked/>
    <w:rsid w:val="0022111e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rsid w:val="006e498a"/>
    <w:pPr>
      <w:widowControl w:val="false"/>
      <w:spacing w:lineRule="auto" w:line="240" w:before="0" w:after="0"/>
      <w:jc w:val="both"/>
    </w:pPr>
    <w:rPr>
      <w:rFonts w:ascii="Arial" w:hAnsi="Arial" w:eastAsia="Times New Roman" w:cs="Arial"/>
      <w:sz w:val="24"/>
      <w:szCs w:val="24"/>
      <w:lang w:val="es-ES_tradnl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Normal"/>
    <w:link w:val="TtuloCar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6e498a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NormalWeb">
    <w:name w:val="Normal (Web)"/>
    <w:basedOn w:val="Normal"/>
    <w:link w:val="NormalWebCar"/>
    <w:uiPriority w:val="99"/>
    <w:qFormat/>
    <w:rsid w:val="006e498a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s-ES_tradnl" w:eastAsia="es-ES"/>
    </w:rPr>
  </w:style>
  <w:style w:type="paragraph" w:styleId="Literal1" w:customStyle="1">
    <w:name w:val="Literal1"/>
    <w:basedOn w:val="Normal"/>
    <w:next w:val="Normal"/>
    <w:qFormat/>
    <w:rsid w:val="006e498a"/>
    <w:pPr>
      <w:numPr>
        <w:ilvl w:val="0"/>
        <w:numId w:val="2"/>
      </w:numPr>
      <w:overflowPunct w:val="false"/>
      <w:spacing w:lineRule="auto" w:line="240" w:before="0" w:after="0"/>
      <w:jc w:val="both"/>
      <w:textAlignment w:val="baseline"/>
    </w:pPr>
    <w:rPr>
      <w:rFonts w:ascii="Arial" w:hAnsi="Arial" w:eastAsia="Times New Roman" w:cs="Times New Roman"/>
      <w:sz w:val="20"/>
      <w:szCs w:val="20"/>
      <w:lang w:val="es-ES_tradnl" w:eastAsia="es-ES"/>
    </w:rPr>
  </w:style>
  <w:style w:type="paragraph" w:styleId="Literal2" w:customStyle="1">
    <w:name w:val="Literal2"/>
    <w:basedOn w:val="Literal1"/>
    <w:next w:val="Normal"/>
    <w:qFormat/>
    <w:rsid w:val="006e498a"/>
    <w:pPr>
      <w:tabs>
        <w:tab w:val="clear" w:pos="720"/>
        <w:tab w:val="left" w:pos="426" w:leader="none"/>
      </w:tabs>
      <w:ind w:left="709" w:hanging="283"/>
    </w:pPr>
    <w:rPr/>
  </w:style>
  <w:style w:type="paragraph" w:styleId="Normal2" w:customStyle="1">
    <w:name w:val="Normal2"/>
    <w:basedOn w:val="Normal"/>
    <w:qFormat/>
    <w:rsid w:val="009030f7"/>
    <w:pPr>
      <w:suppressAutoHyphens w:val="true"/>
      <w:overflowPunct w:val="false"/>
      <w:spacing w:lineRule="atLeast" w:line="1" w:before="0" w:after="0"/>
      <w:ind w:left="-1" w:hanging="1"/>
      <w:jc w:val="both"/>
      <w:textAlignment w:val="baseline"/>
      <w:outlineLvl w:val="0"/>
    </w:pPr>
    <w:rPr>
      <w:rFonts w:ascii="Arial" w:hAnsi="Arial" w:eastAsia="Arial" w:cs="Arial"/>
      <w:sz w:val="20"/>
      <w:szCs w:val="20"/>
      <w:vertAlign w:val="subscript"/>
      <w:lang w:val="es-ES" w:eastAsia="es-ES"/>
    </w:rPr>
  </w:style>
  <w:style w:type="paragraph" w:styleId="Figuras" w:customStyle="1">
    <w:name w:val="Figuras"/>
    <w:basedOn w:val="Normal"/>
    <w:next w:val="Normal"/>
    <w:qFormat/>
    <w:rsid w:val="009030f7"/>
    <w:pPr>
      <w:tabs>
        <w:tab w:val="left" w:pos="720" w:leader="none"/>
      </w:tabs>
      <w:suppressAutoHyphens w:val="true"/>
      <w:spacing w:lineRule="atLeast" w:line="1" w:before="120" w:after="0"/>
      <w:ind w:left="-1" w:hanging="1"/>
      <w:jc w:val="center"/>
      <w:textAlignment w:val="top"/>
      <w:outlineLvl w:val="0"/>
    </w:pPr>
    <w:rPr>
      <w:rFonts w:ascii="Arial" w:hAnsi="Arial" w:eastAsia="Arial" w:cs="Arial"/>
      <w:b/>
      <w:sz w:val="20"/>
      <w:szCs w:val="20"/>
      <w:vertAlign w:val="subscript"/>
      <w:lang w:val="es-ES" w:eastAsia="es-ES"/>
    </w:rPr>
  </w:style>
  <w:style w:type="paragraph" w:styleId="ListParagraph">
    <w:name w:val="List Paragraph"/>
    <w:basedOn w:val="Normal"/>
    <w:link w:val="PrrafodelistaCar"/>
    <w:uiPriority w:val="34"/>
    <w:qFormat/>
    <w:rsid w:val="009030f7"/>
    <w:pPr>
      <w:spacing w:before="0" w:after="160"/>
      <w:ind w:left="720" w:hanging="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Default" w:customStyle="1">
    <w:name w:val="Default"/>
    <w:qFormat/>
    <w:rsid w:val="00b34158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TableParagraph" w:customStyle="1">
    <w:name w:val="Table Paragraph"/>
    <w:basedOn w:val="Normal"/>
    <w:uiPriority w:val="1"/>
    <w:qFormat/>
    <w:rsid w:val="00db50a4"/>
    <w:pPr>
      <w:widowControl w:val="false"/>
      <w:spacing w:lineRule="auto" w:line="240" w:before="0" w:after="0"/>
    </w:pPr>
    <w:rPr>
      <w:rFonts w:ascii="Arial MT" w:hAnsi="Arial MT" w:eastAsia="Arial MT" w:cs="Arial MT"/>
      <w:lang w:val="es-ES" w:eastAsia="en-US"/>
    </w:rPr>
  </w:style>
  <w:style w:type="paragraph" w:styleId="Annotationtext">
    <w:name w:val="annotation text"/>
    <w:basedOn w:val="Normal"/>
    <w:link w:val="TextocomentarioCar"/>
    <w:uiPriority w:val="99"/>
    <w:unhideWhenUsed/>
    <w:qFormat/>
    <w:rsid w:val="00a81d3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untodelcomentarioCar"/>
    <w:uiPriority w:val="99"/>
    <w:semiHidden/>
    <w:unhideWhenUsed/>
    <w:qFormat/>
    <w:rsid w:val="00a81d33"/>
    <w:pPr/>
    <w:rPr>
      <w:b/>
      <w:bCs/>
    </w:rPr>
  </w:style>
  <w:style w:type="paragraph" w:styleId="NoSpacing">
    <w:name w:val="No Spacing"/>
    <w:link w:val="SinespaciadoCar"/>
    <w:uiPriority w:val="1"/>
    <w:qFormat/>
    <w:rsid w:val="0022111e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s-CO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6074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2">
    <w:name w:val="Table Normal2"/>
    <w:uiPriority w:val="2"/>
    <w:semiHidden/>
    <w:unhideWhenUsed/>
    <w:qFormat/>
    <w:rsid w:val="00027a67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25cd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f725cd"/>
    <w:pPr>
      <w:spacing w:after="0" w:line="240" w:lineRule="auto"/>
    </w:pPr>
    <w:rPr>
      <w:rFonts w:asciiTheme="minorHAnsi" w:hAnsiTheme="minorHAnsi" w:eastAsia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4c2a4e"/>
    <w:pPr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12"/>
    <w:basedOn w:val="Tablanormal"/>
    <w:rsid w:val="00e203b7"/>
    <w:pPr>
      <w:spacing w:after="0" w:line="240" w:lineRule="auto"/>
    </w:pPr>
    <w:tblPr>
      <w:tblStyleRowBandSize w:val="1"/>
      <w:tblStyleColBandSize w:val="1"/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<Relationship Id="rId12" Type="http://schemas.openxmlformats.org/officeDocument/2006/relationships/customXml" Target="../customXml/item5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74B0F735E6874186CE33467AE9838C" ma:contentTypeVersion="15" ma:contentTypeDescription="Crear nuevo documento." ma:contentTypeScope="" ma:versionID="5e23c7ea397130820313a9564691f1cc">
  <xsd:schema xmlns:xsd="http://www.w3.org/2001/XMLSchema" xmlns:xs="http://www.w3.org/2001/XMLSchema" xmlns:p="http://schemas.microsoft.com/office/2006/metadata/properties" xmlns:ns3="3157cea4-10ce-4a18-9d3a-56c9644a54d4" xmlns:ns4="efa11d41-5c10-405d-8a02-9d76a27cb147" targetNamespace="http://schemas.microsoft.com/office/2006/metadata/properties" ma:root="true" ma:fieldsID="0f173ce185e06e80507e1f04373fef7a" ns3:_="" ns4:_="">
    <xsd:import namespace="3157cea4-10ce-4a18-9d3a-56c9644a54d4"/>
    <xsd:import namespace="efa11d41-5c10-405d-8a02-9d76a27cb14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7cea4-10ce-4a18-9d3a-56c9644a5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11d41-5c10-405d-8a02-9d76a27cb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57cea4-10ce-4a18-9d3a-56c9644a54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3/0BZQ/m3S/Im3MT8DhZAkmdeXw==">AMUW2mUlxtICxgif+Bk3fh7CRDaECKYGKmzZLSfXIbiOhT7nM1rSw+/ogfzGfPTrxi21+t1V1/hI08Geu7MWtBHXCSKZWaVbhS1xHwaS+KSu+TOQIIdTEuEPF5ZChnEFh98O1M7Mdcpv</go:docsCustomData>
</go:gDocsCustomXmlDataStorage>
</file>

<file path=customXml/itemProps1.xml><?xml version="1.0" encoding="utf-8"?>
<ds:datastoreItem xmlns:ds="http://schemas.openxmlformats.org/officeDocument/2006/customXml" ds:itemID="{446D180D-0067-4D68-A033-1CB86C8D6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7cea4-10ce-4a18-9d3a-56c9644a54d4"/>
    <ds:schemaRef ds:uri="efa11d41-5c10-405d-8a02-9d76a27cb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3F3811-E179-419E-98A7-E85AF39883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1A79AB-4F78-420B-B15F-E6AE73DB6A0C}">
  <ds:schemaRefs>
    <ds:schemaRef ds:uri="http://schemas.microsoft.com/office/2006/metadata/properties"/>
    <ds:schemaRef ds:uri="http://schemas.microsoft.com/office/infopath/2007/PartnerControls"/>
    <ds:schemaRef ds:uri="3157cea4-10ce-4a18-9d3a-56c9644a54d4"/>
  </ds:schemaRefs>
</ds:datastoreItem>
</file>

<file path=customXml/itemProps4.xml><?xml version="1.0" encoding="utf-8"?>
<ds:datastoreItem xmlns:ds="http://schemas.openxmlformats.org/officeDocument/2006/customXml" ds:itemID="{519D48D0-19C0-4C17-962A-D118F6D2B94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4</Pages>
  <Words>431</Words>
  <Characters>3429</Characters>
  <CharactersWithSpaces>3805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2024-03-03T19:09:00Z</dcterms:created>
  <dc:creator>Sebastian Baquero</dc:creator>
  <dc:description/>
  <dc:language>es-CO</dc:language>
  <cp:lastModifiedBy/>
  <cp:lastPrinted>2023-05-02T13:01:00Z</cp:lastPrinted>
  <dcterms:modified xsi:type="dcterms:W3CDTF">2024-03-20T22:26:30Z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0x0101002874B0F735E6874186CE33467AE9838C</vt:lpwstr>
  </property>
</Properties>
</file>