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B9C3" w14:textId="0B06FC47" w:rsidR="00557ED7" w:rsidRPr="00127565" w:rsidRDefault="00557ED7" w:rsidP="00557ED7">
      <w:pP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Yopal, </w:t>
      </w:r>
      <w:r w:rsidR="00AB4896" w:rsidRPr="007C67DB">
        <w:rPr>
          <w:rFonts w:ascii="Arial" w:eastAsia="Arial" w:hAnsi="Arial" w:cs="Arial"/>
          <w:color w:val="000000" w:themeColor="text1"/>
          <w:sz w:val="20"/>
          <w:szCs w:val="20"/>
        </w:rPr>
        <w:t>2024-09-13</w:t>
      </w:r>
    </w:p>
    <w:p w14:paraId="6AB15191" w14:textId="77777777" w:rsidR="00557ED7" w:rsidRDefault="00557ED7" w:rsidP="00557ED7">
      <w:pPr>
        <w:rPr>
          <w:rFonts w:ascii="Arial" w:eastAsia="Arial" w:hAnsi="Arial" w:cs="Arial"/>
          <w:sz w:val="20"/>
          <w:szCs w:val="20"/>
        </w:rPr>
      </w:pPr>
    </w:p>
    <w:p w14:paraId="2F931ED0" w14:textId="77777777" w:rsidR="00557ED7" w:rsidRDefault="00557ED7" w:rsidP="00557ED7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5B66ECC3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</w:p>
    <w:p w14:paraId="1695E276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Doctora</w:t>
      </w:r>
    </w:p>
    <w:p w14:paraId="0F1D98BE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AMANDA DUEÑAS CUBIDES </w:t>
      </w:r>
    </w:p>
    <w:p w14:paraId="7D797C9F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Jefe Oficina Asesora de Planeación</w:t>
      </w:r>
    </w:p>
    <w:p w14:paraId="38AEEA88" w14:textId="77777777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</w:p>
    <w:p w14:paraId="1B8D1365" w14:textId="59FACFA8" w:rsidR="00557ED7" w:rsidRDefault="00557ED7" w:rsidP="00557ED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1EB6E4D" w14:textId="330A79B8" w:rsidR="00CC07C8" w:rsidRPr="0099021B" w:rsidRDefault="00CC07C8" w:rsidP="00CC07C8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</w:p>
    <w:p w14:paraId="1FF364D4" w14:textId="77777777" w:rsidR="00CC07C8" w:rsidRPr="0099021B" w:rsidRDefault="00CC07C8" w:rsidP="00CC07C8">
      <w:pPr>
        <w:jc w:val="both"/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  <w:r w:rsidRPr="0099021B">
        <w:rPr>
          <w:rFonts w:ascii="Arial" w:hAnsi="Arial" w:cs="Arial"/>
          <w:sz w:val="20"/>
          <w:szCs w:val="20"/>
        </w:rPr>
        <w:tab/>
      </w:r>
    </w:p>
    <w:p w14:paraId="576FDF39" w14:textId="77777777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Ref. SOLICITUD CERTIFICACIÓN PLAN DE COMPRAS</w:t>
      </w:r>
    </w:p>
    <w:p w14:paraId="79D36F1C" w14:textId="77777777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</w:p>
    <w:p w14:paraId="3F5A8A78" w14:textId="77777777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</w:p>
    <w:p w14:paraId="0F7EFCD5" w14:textId="4B5BE159" w:rsidR="00CC07C8" w:rsidRDefault="00CC07C8" w:rsidP="00CC07C8">
      <w:pPr>
        <w:jc w:val="both"/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De la manera más cordial, solicito se sirva certificar si</w:t>
      </w:r>
      <w:r w:rsidR="00AC7E7C" w:rsidRPr="00AC7E7C">
        <w:t xml:space="preserve"> </w:t>
      </w:r>
      <w:r w:rsidR="00B06405" w:rsidRPr="00B06405">
        <w:rPr>
          <w:rFonts w:ascii="Arial" w:eastAsia="Arial" w:hAnsi="Arial" w:cs="Arial"/>
          <w:sz w:val="20"/>
          <w:szCs w:val="20"/>
        </w:rPr>
        <w:t>Compra de reactivos, solventes y materiales necesarios para adelantar las actividades programadas en el desarrollo del proyecto de investigación de la Universidad Internacional del Trópico Americano
denominado “Aplicación de colorantes extraídos de Pterocarpus acapulcensis y Renealmia alpinia nativos de la Orinoquia para el posible mejoramiento de las propiedades fotovoltaicas de celdas solares tipo
Grätzel: un aporte a la transición energética” código CE001-05, en marco de la Convocatoria Interna &amp;quot;Transición Energética y Fortalecimiento del Sector Industrial No. 001&amp;quot; aprobada a través del Acuerdo CA No. 052 de 2023. Estos reactivos, solventes y materiales hacen parte fundamental para la extracción de los colorantes naturales mencionados en el proyecto y el ensamble de las celdas solares sensibilizadas con estos colorantes, donde se realizan películas delgadas de dióxido de titanio sobre los sustratos recubiertos con óxido de estaño dopado con flúor (FTO) y sustratos recubrimientos de 
 material conductor como ácido hexacloroplatinico.</w:t>
      </w:r>
      <w:r w:rsidR="00557ED7">
        <w:rPr>
          <w:rFonts w:ascii="Arial" w:eastAsia="Arial" w:hAnsi="Arial" w:cs="Arial"/>
          <w:sz w:val="20"/>
          <w:szCs w:val="20"/>
        </w:rPr>
        <w:t xml:space="preserve">, </w:t>
      </w:r>
      <w:r w:rsidRPr="0099021B">
        <w:rPr>
          <w:rFonts w:ascii="Arial" w:hAnsi="Arial" w:cs="Arial"/>
          <w:sz w:val="20"/>
          <w:szCs w:val="20"/>
        </w:rPr>
        <w:t>se encuentra en el Plan de Compras de la Universidad Internacional del Trópico Americano, vigencia</w:t>
      </w:r>
      <w:r w:rsidR="00557ED7">
        <w:rPr>
          <w:rFonts w:ascii="Arial" w:hAnsi="Arial" w:cs="Arial"/>
          <w:sz w:val="20"/>
          <w:szCs w:val="20"/>
        </w:rPr>
        <w:t xml:space="preserve"> </w:t>
      </w:r>
      <w:r w:rsidR="00557ED7" w:rsidRPr="00630BA6">
        <w:rPr>
          <w:rFonts w:ascii="Arial" w:eastAsia="Arial" w:hAnsi="Arial" w:cs="Arial"/>
          <w:sz w:val="20"/>
          <w:szCs w:val="20"/>
        </w:rPr>
        <w:t>2024</w:t>
      </w:r>
      <w:r w:rsidR="00557ED7">
        <w:rPr>
          <w:rFonts w:ascii="Arial" w:eastAsia="Arial" w:hAnsi="Arial" w:cs="Arial"/>
          <w:sz w:val="20"/>
          <w:szCs w:val="20"/>
        </w:rPr>
        <w:t>.</w:t>
      </w:r>
    </w:p>
    <w:p w14:paraId="1EE0F305" w14:textId="77777777" w:rsidR="00220D8B" w:rsidRPr="0099021B" w:rsidRDefault="00220D8B" w:rsidP="00CC07C8">
      <w:pPr>
        <w:jc w:val="both"/>
        <w:rPr>
          <w:rFonts w:ascii="Arial" w:hAnsi="Arial" w:cs="Arial"/>
          <w:sz w:val="20"/>
          <w:szCs w:val="20"/>
        </w:rPr>
      </w:pPr>
    </w:p>
    <w:p w14:paraId="4BDD6B1C" w14:textId="2F9E8097" w:rsidR="00CC07C8" w:rsidRDefault="00CC07C8" w:rsidP="00CC07C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3" w:type="dxa"/>
        <w:shd w:val="clear" w:color="auto" w:fill="CCFFFF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127"/>
      </w:tblGrid>
      <w:tr w:rsidR="005D36D9" w14:paraId="207A1BCC" w14:textId="77777777" w:rsidTr="007422F4">
        <w:tc>
          <w:tcPr>
            <w:tcW w:w="2830" w:type="dxa"/>
            <w:shd w:val="clear" w:color="auto" w:fill="E7FCFF"/>
            <w:vAlign w:val="center"/>
          </w:tcPr>
          <w:p w14:paraId="7425B61C" w14:textId="37884352" w:rsidR="005D36D9" w:rsidRPr="00220D8B" w:rsidRDefault="00E520C2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RUBRO</w:t>
            </w:r>
          </w:p>
        </w:tc>
        <w:tc>
          <w:tcPr>
            <w:tcW w:w="2268" w:type="dxa"/>
            <w:shd w:val="clear" w:color="auto" w:fill="E7FCFF"/>
            <w:vAlign w:val="center"/>
          </w:tcPr>
          <w:p w14:paraId="65C83506" w14:textId="2CFA00CC" w:rsidR="005D36D9" w:rsidRPr="00220D8B" w:rsidRDefault="00AB4896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NOMBRE RUBRO</w:t>
            </w:r>
          </w:p>
        </w:tc>
        <w:tc>
          <w:tcPr>
            <w:tcW w:w="2268" w:type="dxa"/>
            <w:shd w:val="clear" w:color="auto" w:fill="E7FCFF"/>
            <w:vAlign w:val="center"/>
          </w:tcPr>
          <w:p w14:paraId="40B34DE6" w14:textId="4C76BCFB" w:rsidR="005D36D9" w:rsidRPr="00220D8B" w:rsidRDefault="00AB4896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FUENTE RECURSOS</w:t>
            </w:r>
          </w:p>
        </w:tc>
        <w:tc>
          <w:tcPr>
            <w:tcW w:w="2127" w:type="dxa"/>
            <w:shd w:val="clear" w:color="auto" w:fill="E7FCFF"/>
            <w:vAlign w:val="center"/>
          </w:tcPr>
          <w:p w14:paraId="497BD607" w14:textId="77777777" w:rsidR="005D36D9" w:rsidRPr="00220D8B" w:rsidRDefault="005D36D9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14:paraId="39C0473F" w14:textId="5F09E373" w:rsidR="005D36D9" w:rsidRPr="00220D8B" w:rsidRDefault="005D36D9" w:rsidP="006C5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D8B">
              <w:rPr>
                <w:rFonts w:ascii="Arial" w:hAnsi="Arial" w:cs="Arial"/>
                <w:b/>
                <w:sz w:val="18"/>
                <w:szCs w:val="18"/>
              </w:rPr>
              <w:t>APROXIMADO</w:t>
            </w:r>
          </w:p>
        </w:tc>
      </w:tr>
      <w:tr w:rsidR="005D36D9" w14:paraId="7C9913EB" w14:textId="77777777" w:rsidTr="00AB4896">
        <w:tc>
          <w:tcPr>
            <w:tcW w:w="2830" w:type="dxa"/>
            <w:shd w:val="clear" w:color="auto" w:fill="auto"/>
            <w:vAlign w:val="center"/>
          </w:tcPr>
          <w:p w14:paraId="078927C5" w14:textId="33805BA6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2.3.12.01-4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76F0F" w14:textId="18513285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PROYECTO DE INVESTIGACION - TRANSICION ENERGETICA - FORTALECIMIENTO DEL SECTOR INDUSTRIAL DEL DEPARTAMENTO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20670" w14:textId="65917788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0506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DD59E" w14:textId="1F19957D" w:rsidR="005D36D9" w:rsidRPr="00220D8B" w:rsidRDefault="005D36D9" w:rsidP="006C59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D8B">
              <w:rPr>
                <w:rFonts w:ascii="Arial" w:hAnsi="Arial" w:cs="Arial"/>
                <w:sz w:val="18"/>
                <w:szCs w:val="18"/>
              </w:rPr>
              <w:t>$18.899.818,00</w:t>
            </w:r>
          </w:p>
        </w:tc>
      </w:tr>
    </w:tbl>
    <w:p w14:paraId="6DA4201D" w14:textId="77777777" w:rsidR="00A72A71" w:rsidRPr="0099021B" w:rsidRDefault="00A72A71" w:rsidP="00CC07C8">
      <w:pPr>
        <w:jc w:val="both"/>
        <w:rPr>
          <w:rFonts w:ascii="Arial" w:hAnsi="Arial" w:cs="Arial"/>
          <w:sz w:val="20"/>
          <w:szCs w:val="20"/>
        </w:rPr>
      </w:pPr>
    </w:p>
    <w:p w14:paraId="09F9C914" w14:textId="77777777" w:rsidR="0099021B" w:rsidRPr="0099021B" w:rsidRDefault="0099021B" w:rsidP="00CC07C8">
      <w:pPr>
        <w:rPr>
          <w:rFonts w:ascii="Arial" w:hAnsi="Arial" w:cs="Arial"/>
          <w:sz w:val="20"/>
          <w:szCs w:val="20"/>
        </w:rPr>
      </w:pPr>
    </w:p>
    <w:p w14:paraId="0862FFEB" w14:textId="4EA3B1BF" w:rsidR="00CC07C8" w:rsidRPr="0099021B" w:rsidRDefault="00CC07C8" w:rsidP="00CC07C8">
      <w:pPr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Lo anterior se requiere para continuar con el trámite de contratación del citado objeto.</w:t>
      </w:r>
    </w:p>
    <w:p w14:paraId="59009FAE" w14:textId="77777777" w:rsidR="00CC07C8" w:rsidRPr="0099021B" w:rsidRDefault="00CC07C8" w:rsidP="00CC07C8">
      <w:pPr>
        <w:jc w:val="both"/>
        <w:rPr>
          <w:rFonts w:ascii="Arial" w:hAnsi="Arial" w:cs="Arial"/>
          <w:sz w:val="20"/>
          <w:szCs w:val="20"/>
        </w:rPr>
      </w:pPr>
    </w:p>
    <w:p w14:paraId="635EAA54" w14:textId="77777777" w:rsidR="0099021B" w:rsidRPr="0099021B" w:rsidRDefault="0099021B" w:rsidP="00CC07C8">
      <w:pPr>
        <w:jc w:val="both"/>
        <w:rPr>
          <w:rFonts w:ascii="Arial" w:hAnsi="Arial" w:cs="Arial"/>
          <w:sz w:val="20"/>
          <w:szCs w:val="20"/>
        </w:rPr>
      </w:pPr>
    </w:p>
    <w:p w14:paraId="71960E87" w14:textId="77777777" w:rsidR="00224C96" w:rsidRDefault="00CC07C8" w:rsidP="00142986">
      <w:pPr>
        <w:tabs>
          <w:tab w:val="left" w:pos="7672"/>
        </w:tabs>
        <w:jc w:val="both"/>
        <w:rPr>
          <w:rFonts w:ascii="Arial" w:hAnsi="Arial" w:cs="Arial"/>
          <w:sz w:val="20"/>
          <w:szCs w:val="20"/>
        </w:rPr>
      </w:pPr>
      <w:r w:rsidRPr="0099021B">
        <w:rPr>
          <w:rFonts w:ascii="Arial" w:hAnsi="Arial" w:cs="Arial"/>
          <w:sz w:val="20"/>
          <w:szCs w:val="20"/>
        </w:rPr>
        <w:t>Sin otro particular,</w:t>
      </w:r>
    </w:p>
    <w:p w14:paraId="4C0C46E9" w14:textId="77777777" w:rsidR="00224C96" w:rsidRDefault="00224C96" w:rsidP="00142986">
      <w:pPr>
        <w:tabs>
          <w:tab w:val="left" w:pos="767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48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968"/>
      </w:tblGrid>
      <w:tr w:rsidR="001722EA" w:rsidRPr="00490038" w14:paraId="5F9D2E6D" w14:textId="77777777" w:rsidTr="00E5460A">
        <w:trPr>
          <w:trHeight w:val="1063"/>
        </w:trPr>
        <w:tc>
          <w:tcPr>
            <w:tcW w:w="4824" w:type="dxa"/>
          </w:tcPr>
          <w:p w14:paraId="120A8674" w14:textId="77777777" w:rsidR="001722EA" w:rsidRPr="00490038" w:rsidRDefault="001722EA" w:rsidP="00702AF8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38D4BCA6" w14:textId="77777777" w:rsidR="001722EA" w:rsidRPr="00490038" w:rsidRDefault="001722EA" w:rsidP="00702AF8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54560219" w14:textId="77777777" w:rsidR="001722EA" w:rsidRPr="00490038" w:rsidRDefault="001722EA" w:rsidP="00702AF8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1BA95AD5" w14:textId="57FDB47F" w:rsidR="001722EA" w:rsidRPr="00490038" w:rsidRDefault="001722EA" w:rsidP="001722EA">
            <w:pPr>
              <w:ind w:left="-142" w:right="-518" w:firstLine="142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1E6B8B49" w14:textId="77777777" w:rsidR="00D4088B" w:rsidRPr="00D4088B" w:rsidRDefault="00D4088B" w:rsidP="00D4088B">
            <w:pPr>
              <w:ind w:left="-142" w:firstLine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40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ALEXIS FERLEY BOHORQUEZ</w:t>
            </w:r>
          </w:p>
          <w:p w14:paraId="6E1039CE" w14:textId="77777777" w:rsidR="00D4088B" w:rsidRPr="00D4088B" w:rsidRDefault="00D4088B" w:rsidP="00D4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4088B">
              <w:rPr>
                <w:rFonts w:ascii="Arial" w:hAnsi="Arial" w:cs="Arial"/>
                <w:color w:val="000000" w:themeColor="text1"/>
                <w:sz w:val="20"/>
                <w:szCs w:val="20"/>
              </w:rPr>
              <w:t>Jefe Oficina Asesora Jurídica y de Contratación</w:t>
            </w:r>
          </w:p>
          <w:p w14:paraId="305F02BA" w14:textId="71A8A6B4" w:rsidR="001722EA" w:rsidRPr="00630BA6" w:rsidRDefault="001722EA" w:rsidP="00D4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30BA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UNITRÓPICO</w:t>
            </w:r>
          </w:p>
          <w:p w14:paraId="003ADEFC" w14:textId="2CE2617C" w:rsidR="001722EA" w:rsidRPr="00490038" w:rsidRDefault="001722EA" w:rsidP="00702AF8">
            <w:pPr>
              <w:ind w:left="-142" w:firstLine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003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490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4968" w:type="dxa"/>
          </w:tcPr>
          <w:p w14:paraId="556A070C" w14:textId="06366BCF" w:rsidR="001722EA" w:rsidRPr="001722EA" w:rsidRDefault="001722EA" w:rsidP="001722EA">
            <w:pPr>
              <w:ind w:right="-5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1722EA" w:rsidRPr="00490038" w14:paraId="79B07217" w14:textId="77777777" w:rsidTr="00E5460A">
        <w:trPr>
          <w:trHeight w:val="535"/>
        </w:trPr>
        <w:tc>
          <w:tcPr>
            <w:tcW w:w="4824" w:type="dxa"/>
          </w:tcPr>
          <w:p w14:paraId="2C0AE7FC" w14:textId="77777777" w:rsidR="001722EA" w:rsidRPr="00490038" w:rsidRDefault="001722EA" w:rsidP="00702AF8">
            <w:pPr>
              <w:ind w:left="-142" w:right="-518" w:firstLine="142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4968" w:type="dxa"/>
          </w:tcPr>
          <w:p w14:paraId="397286F7" w14:textId="77777777" w:rsidR="001722EA" w:rsidRPr="00490038" w:rsidRDefault="001722EA" w:rsidP="00702AF8">
            <w:pPr>
              <w:ind w:left="-142" w:right="-518" w:firstLine="142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0A5EEACB" w14:textId="33664CF0" w:rsidR="00B90F5E" w:rsidRPr="0008122E" w:rsidRDefault="00B90F5E" w:rsidP="00B90F5E">
      <w:pPr>
        <w:jc w:val="both"/>
        <w:rPr>
          <w:rFonts w:ascii="Arial" w:hAnsi="Arial" w:cs="Arial"/>
          <w:sz w:val="16"/>
          <w:szCs w:val="16"/>
          <w:lang w:val="es-ES"/>
        </w:rPr>
      </w:pPr>
      <w:r w:rsidRPr="0008122E">
        <w:rPr>
          <w:rFonts w:ascii="Arial" w:hAnsi="Arial" w:cs="Arial"/>
          <w:sz w:val="16"/>
          <w:szCs w:val="16"/>
          <w:lang w:val="es-ES"/>
        </w:rPr>
        <w:t xml:space="preserve">Proyectó: </w:t>
      </w:r>
      <w:r w:rsidR="000126CA">
        <w:rPr>
          <w:rFonts w:ascii="Arial" w:hAnsi="Arial" w:cs="Arial"/>
          <w:sz w:val="16"/>
          <w:szCs w:val="16"/>
          <w:lang w:val="es-ES"/>
        </w:rPr>
        <w:t>DURLEY GUTIERREZ CAMARGO -  PROFESIONAL UNIVERSITARIO</w:t>
      </w:r>
    </w:p>
    <w:p w14:paraId="40D6020C" w14:textId="5AB88447" w:rsidR="00224C96" w:rsidRDefault="00B90F5E" w:rsidP="00E5460A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122E">
        <w:rPr>
          <w:rFonts w:ascii="Arial" w:hAnsi="Arial" w:cs="Arial"/>
          <w:sz w:val="16"/>
          <w:szCs w:val="16"/>
          <w:lang w:val="es-ES"/>
        </w:rPr>
        <w:t xml:space="preserve">Revisó: </w:t>
      </w:r>
      <w:r w:rsidR="000126CA">
        <w:rPr>
          <w:rFonts w:ascii="Arial" w:hAnsi="Arial" w:cs="Arial"/>
          <w:sz w:val="16"/>
          <w:szCs w:val="16"/>
          <w:lang w:val="es-ES"/>
        </w:rPr>
        <w:t>DURLEY GUTIERREZ CAMARGO -  PROFESIONAL UNIVERSITARIO </w:t>
      </w:r>
    </w:p>
    <w:sectPr w:rsidR="00224C96" w:rsidSect="0099021B">
      <w:headerReference w:type="default" r:id="rId7"/>
      <w:footerReference w:type="default" r:id="rId8"/>
      <w:pgSz w:w="12240" w:h="15840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4098" w14:textId="77777777" w:rsidR="00891697" w:rsidRDefault="00891697" w:rsidP="00023C8D">
      <w:r>
        <w:separator/>
      </w:r>
    </w:p>
  </w:endnote>
  <w:endnote w:type="continuationSeparator" w:id="0">
    <w:p w14:paraId="15DA4766" w14:textId="77777777" w:rsidR="00891697" w:rsidRDefault="00891697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31C2" w14:textId="02D487E0" w:rsidR="0099021B" w:rsidRDefault="0099021B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6D5240" wp14:editId="72BEF21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556" cy="1102168"/>
          <wp:effectExtent l="0" t="0" r="0" b="0"/>
          <wp:wrapNone/>
          <wp:docPr id="19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Imagen que contiene objeto, reloj, oscur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56" cy="1102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C799" w14:textId="77777777" w:rsidR="00891697" w:rsidRDefault="00891697" w:rsidP="00023C8D">
      <w:r>
        <w:separator/>
      </w:r>
    </w:p>
  </w:footnote>
  <w:footnote w:type="continuationSeparator" w:id="0">
    <w:p w14:paraId="05E9D9A7" w14:textId="77777777" w:rsidR="00891697" w:rsidRDefault="00891697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8120" w14:textId="0CBA2581" w:rsidR="00023C8D" w:rsidRDefault="0099021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95EB9" wp14:editId="448EA34A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7" y="453"/>
              <wp:lineTo x="1192" y="1811"/>
              <wp:lineTo x="1192" y="4528"/>
              <wp:lineTo x="3339" y="8604"/>
              <wp:lineTo x="1192" y="13585"/>
              <wp:lineTo x="1192" y="14491"/>
              <wp:lineTo x="3339" y="15849"/>
              <wp:lineTo x="3339" y="17660"/>
              <wp:lineTo x="6439" y="19925"/>
              <wp:lineTo x="9301" y="20830"/>
              <wp:lineTo x="10494" y="20830"/>
              <wp:lineTo x="17887" y="19925"/>
              <wp:lineTo x="20272" y="19019"/>
              <wp:lineTo x="20749" y="10868"/>
              <wp:lineTo x="19557" y="8604"/>
              <wp:lineTo x="17172" y="7698"/>
              <wp:lineTo x="5008" y="453"/>
              <wp:lineTo x="3577" y="453"/>
            </wp:wrapPolygon>
          </wp:wrapTight>
          <wp:docPr id="182684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CB5"/>
    <w:multiLevelType w:val="multilevel"/>
    <w:tmpl w:val="717AF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61A9"/>
    <w:multiLevelType w:val="multilevel"/>
    <w:tmpl w:val="97FA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A61AA"/>
    <w:multiLevelType w:val="multilevel"/>
    <w:tmpl w:val="F94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538BF"/>
    <w:multiLevelType w:val="hybridMultilevel"/>
    <w:tmpl w:val="EBCA36A6"/>
    <w:lvl w:ilvl="0" w:tplc="ED509A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01F2F"/>
    <w:multiLevelType w:val="multilevel"/>
    <w:tmpl w:val="1636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52FA6"/>
    <w:multiLevelType w:val="multilevel"/>
    <w:tmpl w:val="594C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B04BC"/>
    <w:multiLevelType w:val="hybridMultilevel"/>
    <w:tmpl w:val="91C002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4291"/>
    <w:multiLevelType w:val="hybridMultilevel"/>
    <w:tmpl w:val="F4BA3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B1E41"/>
    <w:multiLevelType w:val="hybridMultilevel"/>
    <w:tmpl w:val="91F25A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01D7"/>
    <w:multiLevelType w:val="hybridMultilevel"/>
    <w:tmpl w:val="8C1A53F8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F46A3"/>
    <w:multiLevelType w:val="multilevel"/>
    <w:tmpl w:val="18446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1587A"/>
    <w:multiLevelType w:val="multilevel"/>
    <w:tmpl w:val="296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80329"/>
    <w:multiLevelType w:val="multilevel"/>
    <w:tmpl w:val="F7DE9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A70F5"/>
    <w:multiLevelType w:val="multilevel"/>
    <w:tmpl w:val="1AEC4588"/>
    <w:lvl w:ilvl="0">
      <w:start w:val="1"/>
      <w:numFmt w:val="decimal"/>
      <w:pStyle w:val="1ARTCULO"/>
      <w:lvlText w:val="ARTÍCULO %1."/>
      <w:lvlJc w:val="left"/>
      <w:pPr>
        <w:ind w:left="0" w:firstLine="567"/>
      </w:pPr>
      <w:rPr>
        <w:rFonts w:ascii="Arial" w:hAnsi="Arial" w:cs="Arial" w:hint="default"/>
        <w:b/>
        <w:i w:val="0"/>
      </w:rPr>
    </w:lvl>
    <w:lvl w:ilvl="1">
      <w:start w:val="1"/>
      <w:numFmt w:val="decimal"/>
      <w:pStyle w:val="2PARAGRAFO"/>
      <w:isLgl/>
      <w:lvlText w:val="PARÁGRAFO %2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CAPÍTULO %3"/>
      <w:lvlJc w:val="center"/>
      <w:pPr>
        <w:ind w:left="0" w:firstLine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64" w:hanging="144"/>
      </w:pPr>
      <w:rPr>
        <w:rFonts w:hint="default"/>
        <w:b/>
        <w:bCs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4A98797A"/>
    <w:multiLevelType w:val="hybridMultilevel"/>
    <w:tmpl w:val="30C674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92FBF"/>
    <w:multiLevelType w:val="multilevel"/>
    <w:tmpl w:val="F92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54688"/>
    <w:multiLevelType w:val="multilevel"/>
    <w:tmpl w:val="082E3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E7A95"/>
    <w:multiLevelType w:val="multilevel"/>
    <w:tmpl w:val="06FAD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27652"/>
    <w:multiLevelType w:val="hybridMultilevel"/>
    <w:tmpl w:val="14A2D62E"/>
    <w:lvl w:ilvl="0" w:tplc="5E4E2F64">
      <w:start w:val="1"/>
      <w:numFmt w:val="decimal"/>
      <w:lvlText w:val="%1."/>
      <w:lvlJc w:val="left"/>
      <w:pPr>
        <w:ind w:left="360" w:hanging="360"/>
      </w:pPr>
      <w:rPr>
        <w:rFonts w:ascii="Arial" w:eastAsia="Verdana" w:hAnsi="Arial" w:cs="Arial" w:hint="default"/>
        <w:b/>
        <w:spacing w:val="-11"/>
        <w:w w:val="100"/>
        <w:sz w:val="18"/>
        <w:szCs w:val="18"/>
        <w:lang w:val="es-ES" w:eastAsia="en-US" w:bidi="ar-SA"/>
      </w:rPr>
    </w:lvl>
    <w:lvl w:ilvl="1" w:tplc="D29E7730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 w:tplc="05144460">
      <w:numFmt w:val="bullet"/>
      <w:lvlText w:val="•"/>
      <w:lvlJc w:val="left"/>
      <w:pPr>
        <w:ind w:left="2122" w:hanging="360"/>
      </w:pPr>
      <w:rPr>
        <w:rFonts w:hint="default"/>
        <w:lang w:val="es-ES" w:eastAsia="en-US" w:bidi="ar-SA"/>
      </w:rPr>
    </w:lvl>
    <w:lvl w:ilvl="3" w:tplc="8F423EB6">
      <w:numFmt w:val="bullet"/>
      <w:lvlText w:val="•"/>
      <w:lvlJc w:val="left"/>
      <w:pPr>
        <w:ind w:left="3002" w:hanging="360"/>
      </w:pPr>
      <w:rPr>
        <w:rFonts w:hint="default"/>
        <w:lang w:val="es-ES" w:eastAsia="en-US" w:bidi="ar-SA"/>
      </w:rPr>
    </w:lvl>
    <w:lvl w:ilvl="4" w:tplc="318C1E8E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B43CD710">
      <w:numFmt w:val="bullet"/>
      <w:lvlText w:val="•"/>
      <w:lvlJc w:val="left"/>
      <w:pPr>
        <w:ind w:left="4762" w:hanging="360"/>
      </w:pPr>
      <w:rPr>
        <w:rFonts w:hint="default"/>
        <w:lang w:val="es-ES" w:eastAsia="en-US" w:bidi="ar-SA"/>
      </w:rPr>
    </w:lvl>
    <w:lvl w:ilvl="6" w:tplc="1174EDD0">
      <w:numFmt w:val="bullet"/>
      <w:lvlText w:val="•"/>
      <w:lvlJc w:val="left"/>
      <w:pPr>
        <w:ind w:left="5642" w:hanging="360"/>
      </w:pPr>
      <w:rPr>
        <w:rFonts w:hint="default"/>
        <w:lang w:val="es-ES" w:eastAsia="en-US" w:bidi="ar-SA"/>
      </w:rPr>
    </w:lvl>
    <w:lvl w:ilvl="7" w:tplc="0BB6A20E">
      <w:numFmt w:val="bullet"/>
      <w:lvlText w:val="•"/>
      <w:lvlJc w:val="left"/>
      <w:pPr>
        <w:ind w:left="6522" w:hanging="360"/>
      </w:pPr>
      <w:rPr>
        <w:rFonts w:hint="default"/>
        <w:lang w:val="es-ES" w:eastAsia="en-US" w:bidi="ar-SA"/>
      </w:rPr>
    </w:lvl>
    <w:lvl w:ilvl="8" w:tplc="656A300C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7614533"/>
    <w:multiLevelType w:val="hybridMultilevel"/>
    <w:tmpl w:val="D820EF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014E0"/>
    <w:multiLevelType w:val="multilevel"/>
    <w:tmpl w:val="18F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E41C1"/>
    <w:multiLevelType w:val="hybridMultilevel"/>
    <w:tmpl w:val="72BC10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90574"/>
    <w:multiLevelType w:val="multilevel"/>
    <w:tmpl w:val="A724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54829"/>
    <w:multiLevelType w:val="hybridMultilevel"/>
    <w:tmpl w:val="346ED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B4955"/>
    <w:multiLevelType w:val="multilevel"/>
    <w:tmpl w:val="1B4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C28E3"/>
    <w:multiLevelType w:val="hybridMultilevel"/>
    <w:tmpl w:val="9AD211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3"/>
  </w:num>
  <w:num w:numId="5">
    <w:abstractNumId w:val="7"/>
  </w:num>
  <w:num w:numId="6">
    <w:abstractNumId w:val="19"/>
  </w:num>
  <w:num w:numId="7">
    <w:abstractNumId w:val="21"/>
  </w:num>
  <w:num w:numId="8">
    <w:abstractNumId w:val="6"/>
  </w:num>
  <w:num w:numId="9">
    <w:abstractNumId w:val="1"/>
  </w:num>
  <w:num w:numId="10">
    <w:abstractNumId w:val="15"/>
  </w:num>
  <w:num w:numId="11">
    <w:abstractNumId w:val="5"/>
  </w:num>
  <w:num w:numId="12">
    <w:abstractNumId w:val="11"/>
  </w:num>
  <w:num w:numId="13">
    <w:abstractNumId w:val="24"/>
  </w:num>
  <w:num w:numId="14">
    <w:abstractNumId w:val="20"/>
  </w:num>
  <w:num w:numId="15">
    <w:abstractNumId w:val="4"/>
  </w:num>
  <w:num w:numId="16">
    <w:abstractNumId w:val="22"/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18"/>
  </w:num>
  <w:num w:numId="24">
    <w:abstractNumId w:val="9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8D"/>
    <w:rsid w:val="000126CA"/>
    <w:rsid w:val="00023C8D"/>
    <w:rsid w:val="00035850"/>
    <w:rsid w:val="000452F6"/>
    <w:rsid w:val="00084B33"/>
    <w:rsid w:val="000905F4"/>
    <w:rsid w:val="000A26BD"/>
    <w:rsid w:val="000A477D"/>
    <w:rsid w:val="000D6E81"/>
    <w:rsid w:val="000F3B6A"/>
    <w:rsid w:val="001061A7"/>
    <w:rsid w:val="00127565"/>
    <w:rsid w:val="00142986"/>
    <w:rsid w:val="001670CC"/>
    <w:rsid w:val="001722EA"/>
    <w:rsid w:val="001A18F1"/>
    <w:rsid w:val="001C404F"/>
    <w:rsid w:val="001E1253"/>
    <w:rsid w:val="00220D8B"/>
    <w:rsid w:val="00224C96"/>
    <w:rsid w:val="00243175"/>
    <w:rsid w:val="0025466F"/>
    <w:rsid w:val="002576D1"/>
    <w:rsid w:val="002B3C37"/>
    <w:rsid w:val="002C15DA"/>
    <w:rsid w:val="0030364F"/>
    <w:rsid w:val="0032625A"/>
    <w:rsid w:val="00326F94"/>
    <w:rsid w:val="00377AD4"/>
    <w:rsid w:val="00380E0C"/>
    <w:rsid w:val="00390ECD"/>
    <w:rsid w:val="003B7CB9"/>
    <w:rsid w:val="003C2334"/>
    <w:rsid w:val="003D7C5F"/>
    <w:rsid w:val="003E60F5"/>
    <w:rsid w:val="003F72A0"/>
    <w:rsid w:val="00411CFB"/>
    <w:rsid w:val="00427008"/>
    <w:rsid w:val="00440919"/>
    <w:rsid w:val="004901DC"/>
    <w:rsid w:val="004A2F40"/>
    <w:rsid w:val="004D71FA"/>
    <w:rsid w:val="00520D4D"/>
    <w:rsid w:val="00527029"/>
    <w:rsid w:val="00544E63"/>
    <w:rsid w:val="00551269"/>
    <w:rsid w:val="00557ED7"/>
    <w:rsid w:val="0058492F"/>
    <w:rsid w:val="005918B3"/>
    <w:rsid w:val="00591FB4"/>
    <w:rsid w:val="005B7131"/>
    <w:rsid w:val="005C0D54"/>
    <w:rsid w:val="005D36D9"/>
    <w:rsid w:val="005D3E48"/>
    <w:rsid w:val="00623093"/>
    <w:rsid w:val="00651729"/>
    <w:rsid w:val="00673A25"/>
    <w:rsid w:val="006939F0"/>
    <w:rsid w:val="006967C1"/>
    <w:rsid w:val="006A4461"/>
    <w:rsid w:val="006D141F"/>
    <w:rsid w:val="006D3BD4"/>
    <w:rsid w:val="007422F4"/>
    <w:rsid w:val="00753401"/>
    <w:rsid w:val="007A44EE"/>
    <w:rsid w:val="007C3915"/>
    <w:rsid w:val="007C67DB"/>
    <w:rsid w:val="007D1873"/>
    <w:rsid w:val="007F1766"/>
    <w:rsid w:val="008003E4"/>
    <w:rsid w:val="00804E5E"/>
    <w:rsid w:val="00833379"/>
    <w:rsid w:val="0084340D"/>
    <w:rsid w:val="0085774E"/>
    <w:rsid w:val="0086483C"/>
    <w:rsid w:val="00885EF7"/>
    <w:rsid w:val="00891697"/>
    <w:rsid w:val="008C21E9"/>
    <w:rsid w:val="008C3D85"/>
    <w:rsid w:val="008D669D"/>
    <w:rsid w:val="00921F09"/>
    <w:rsid w:val="00975027"/>
    <w:rsid w:val="009771A6"/>
    <w:rsid w:val="0099021B"/>
    <w:rsid w:val="00997B83"/>
    <w:rsid w:val="009D5843"/>
    <w:rsid w:val="009D7706"/>
    <w:rsid w:val="009E378A"/>
    <w:rsid w:val="00A03B2F"/>
    <w:rsid w:val="00A23FE2"/>
    <w:rsid w:val="00A3571E"/>
    <w:rsid w:val="00A6048E"/>
    <w:rsid w:val="00A72A71"/>
    <w:rsid w:val="00A76757"/>
    <w:rsid w:val="00AB4896"/>
    <w:rsid w:val="00AC5DB5"/>
    <w:rsid w:val="00AC7E7C"/>
    <w:rsid w:val="00AE1E42"/>
    <w:rsid w:val="00AF555B"/>
    <w:rsid w:val="00B05C13"/>
    <w:rsid w:val="00B06405"/>
    <w:rsid w:val="00B2189A"/>
    <w:rsid w:val="00B2693A"/>
    <w:rsid w:val="00B468E3"/>
    <w:rsid w:val="00B62A66"/>
    <w:rsid w:val="00B77280"/>
    <w:rsid w:val="00B82CB1"/>
    <w:rsid w:val="00B8329E"/>
    <w:rsid w:val="00B90F5E"/>
    <w:rsid w:val="00BC566B"/>
    <w:rsid w:val="00BD5879"/>
    <w:rsid w:val="00C344BE"/>
    <w:rsid w:val="00C54B3B"/>
    <w:rsid w:val="00C908D0"/>
    <w:rsid w:val="00CB0F48"/>
    <w:rsid w:val="00CC07C8"/>
    <w:rsid w:val="00CD4722"/>
    <w:rsid w:val="00CF1296"/>
    <w:rsid w:val="00CF5F1B"/>
    <w:rsid w:val="00D059A6"/>
    <w:rsid w:val="00D312AD"/>
    <w:rsid w:val="00D4088B"/>
    <w:rsid w:val="00D536EC"/>
    <w:rsid w:val="00D62416"/>
    <w:rsid w:val="00D63963"/>
    <w:rsid w:val="00D818A4"/>
    <w:rsid w:val="00D83828"/>
    <w:rsid w:val="00D925ED"/>
    <w:rsid w:val="00DA1E3F"/>
    <w:rsid w:val="00E04BB9"/>
    <w:rsid w:val="00E0601F"/>
    <w:rsid w:val="00E11E3A"/>
    <w:rsid w:val="00E23170"/>
    <w:rsid w:val="00E31529"/>
    <w:rsid w:val="00E44A28"/>
    <w:rsid w:val="00E520C2"/>
    <w:rsid w:val="00E5460A"/>
    <w:rsid w:val="00E70CC5"/>
    <w:rsid w:val="00E8525B"/>
    <w:rsid w:val="00EE3F7C"/>
    <w:rsid w:val="00EF2D8A"/>
    <w:rsid w:val="00F06965"/>
    <w:rsid w:val="00F14EC5"/>
    <w:rsid w:val="00F8582C"/>
    <w:rsid w:val="00FA38D5"/>
    <w:rsid w:val="00FC5ED5"/>
    <w:rsid w:val="00FD248F"/>
    <w:rsid w:val="00FE193A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1BFA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A23FE2"/>
    <w:pPr>
      <w:widowControl w:val="0"/>
      <w:autoSpaceDE w:val="0"/>
      <w:autoSpaceDN w:val="0"/>
      <w:ind w:left="103"/>
      <w:outlineLvl w:val="0"/>
    </w:pPr>
    <w:rPr>
      <w:rFonts w:ascii="Verdana" w:eastAsia="Verdana" w:hAnsi="Verdana" w:cs="Verdana"/>
      <w:b/>
      <w:b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table" w:styleId="Tablaconcuadrcula">
    <w:name w:val="Table Grid"/>
    <w:aliases w:val="SGI,Petrominerales,sin cuadricula,Tabla GEOCOL"/>
    <w:basedOn w:val="Tablanormal"/>
    <w:uiPriority w:val="39"/>
    <w:qFormat/>
    <w:rsid w:val="00B7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849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A23FE2"/>
    <w:rPr>
      <w:rFonts w:ascii="Verdana" w:eastAsia="Verdana" w:hAnsi="Verdana" w:cs="Verdana"/>
      <w:b/>
      <w:bCs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23FE2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FE2"/>
    <w:rPr>
      <w:rFonts w:ascii="Verdana" w:eastAsia="Verdana" w:hAnsi="Verdana" w:cs="Verdana"/>
      <w:sz w:val="18"/>
      <w:szCs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23FE2"/>
  </w:style>
  <w:style w:type="paragraph" w:customStyle="1" w:styleId="1ARTCULO">
    <w:name w:val="1. ARTÍCULO"/>
    <w:basedOn w:val="Normal"/>
    <w:qFormat/>
    <w:rsid w:val="00A23FE2"/>
    <w:pPr>
      <w:numPr>
        <w:numId w:val="25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customStyle="1" w:styleId="2PARAGRAFO">
    <w:name w:val="2. PARAGRAFO"/>
    <w:qFormat/>
    <w:rsid w:val="00A23FE2"/>
    <w:pPr>
      <w:numPr>
        <w:ilvl w:val="1"/>
        <w:numId w:val="25"/>
      </w:numPr>
      <w:spacing w:before="120" w:after="160"/>
    </w:pPr>
    <w:rPr>
      <w:rFonts w:ascii="Arial" w:hAnsi="Arial"/>
      <w:sz w:val="20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A23FE2"/>
    <w:rPr>
      <w:color w:val="0000FF"/>
      <w:u w:val="single"/>
    </w:rPr>
  </w:style>
  <w:style w:type="paragraph" w:styleId="Sinespaciado">
    <w:name w:val="No Spacing"/>
    <w:uiPriority w:val="1"/>
    <w:qFormat/>
    <w:rsid w:val="00A23FE2"/>
    <w:rPr>
      <w:sz w:val="22"/>
      <w:szCs w:val="22"/>
    </w:r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Andrés García</cp:lastModifiedBy>
  <cp:revision>51</cp:revision>
  <cp:lastPrinted>2024-02-27T21:45:00Z</cp:lastPrinted>
  <dcterms:created xsi:type="dcterms:W3CDTF">2024-02-06T21:12:00Z</dcterms:created>
  <dcterms:modified xsi:type="dcterms:W3CDTF">2024-09-11T21:36:00Z</dcterms:modified>
</cp:coreProperties>
</file>